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069B" w14:textId="77777777" w:rsidR="001B13F8" w:rsidRPr="00A76050" w:rsidRDefault="001B13F8" w:rsidP="001B13F8">
      <w:pPr>
        <w:pStyle w:val="berschrift1"/>
        <w:spacing w:before="0" w:beforeAutospacing="0" w:after="0" w:afterAutospacing="0"/>
        <w:jc w:val="center"/>
        <w:textAlignment w:val="baseline"/>
        <w:rPr>
          <w:rFonts w:ascii="Avenir" w:hAnsi="Avenir" w:cs="Arial"/>
          <w:bCs w:val="0"/>
          <w:color w:val="76675F"/>
          <w:sz w:val="26"/>
          <w:szCs w:val="26"/>
        </w:rPr>
      </w:pPr>
    </w:p>
    <w:p w14:paraId="7D8FCF81" w14:textId="77777777" w:rsidR="001A0403" w:rsidRPr="001A0403" w:rsidRDefault="001A0403" w:rsidP="001A0403">
      <w:pPr>
        <w:pStyle w:val="berschrift2"/>
        <w:rPr>
          <w:sz w:val="32"/>
          <w:szCs w:val="32"/>
          <w:lang w:val="de-DE"/>
        </w:rPr>
      </w:pPr>
      <w:r w:rsidRPr="001A0403">
        <w:rPr>
          <w:sz w:val="32"/>
          <w:szCs w:val="32"/>
          <w:lang w:val="de-DE"/>
        </w:rPr>
        <w:t xml:space="preserve">Qualität aus Tirol setzt sich auch in schwieriger Marktlage durch! </w:t>
      </w:r>
    </w:p>
    <w:p w14:paraId="1118940F" w14:textId="77777777" w:rsidR="001A0403" w:rsidRPr="002D5EFE" w:rsidRDefault="001A0403" w:rsidP="001A0403">
      <w:pPr>
        <w:rPr>
          <w:rFonts w:ascii="Arial" w:hAnsi="Arial" w:cs="Arial"/>
          <w:b/>
          <w:sz w:val="24"/>
          <w:szCs w:val="24"/>
          <w:lang w:val="de-DE"/>
        </w:rPr>
      </w:pPr>
      <w:r w:rsidRPr="002D5EFE">
        <w:rPr>
          <w:rFonts w:ascii="Arial" w:hAnsi="Arial" w:cs="Arial"/>
          <w:b/>
          <w:sz w:val="24"/>
          <w:szCs w:val="24"/>
          <w:lang w:val="de-DE"/>
        </w:rPr>
        <w:t xml:space="preserve">Tiroler Haflinger Fohlen in 9 europäische Länder verkauft, das begehrteste Stutfohlen Helene bleibt in Tirol.  </w:t>
      </w:r>
    </w:p>
    <w:p w14:paraId="72C8DDB3" w14:textId="77777777" w:rsidR="001A0403" w:rsidRPr="002D5EFE" w:rsidRDefault="001A0403" w:rsidP="001A0403">
      <w:pPr>
        <w:rPr>
          <w:rFonts w:ascii="Arial" w:hAnsi="Arial" w:cs="Arial"/>
          <w:sz w:val="24"/>
          <w:szCs w:val="24"/>
          <w:lang w:val="de-DE"/>
        </w:rPr>
      </w:pPr>
      <w:r w:rsidRPr="002D5EFE">
        <w:rPr>
          <w:rFonts w:ascii="Arial" w:hAnsi="Arial" w:cs="Arial"/>
          <w:sz w:val="24"/>
          <w:szCs w:val="24"/>
          <w:lang w:val="de-DE"/>
        </w:rPr>
        <w:t xml:space="preserve">Mit rund 2300 Kaufinteressierten und Tiroler Haflinger Liebhabern aus dem In- und dem europäischen Ausland besuchten heuer erneut mehr Interessierte als noch im Vorjahr die 58. traditionelle Stutfohlen Auktion in </w:t>
      </w:r>
      <w:proofErr w:type="spellStart"/>
      <w:r w:rsidRPr="002D5EFE">
        <w:rPr>
          <w:rFonts w:ascii="Arial" w:hAnsi="Arial" w:cs="Arial"/>
          <w:sz w:val="24"/>
          <w:szCs w:val="24"/>
          <w:lang w:val="de-DE"/>
        </w:rPr>
        <w:t>Ebbs</w:t>
      </w:r>
      <w:proofErr w:type="spellEnd"/>
      <w:r w:rsidRPr="002D5EFE">
        <w:rPr>
          <w:rFonts w:ascii="Arial" w:hAnsi="Arial" w:cs="Arial"/>
          <w:sz w:val="24"/>
          <w:szCs w:val="24"/>
          <w:lang w:val="de-DE"/>
        </w:rPr>
        <w:t xml:space="preserve"> und sie kauften, Qualitätspferde aus Tirol.</w:t>
      </w:r>
    </w:p>
    <w:p w14:paraId="1EEE1078" w14:textId="77777777" w:rsidR="001A0403" w:rsidRPr="002D5EFE" w:rsidRDefault="001A0403" w:rsidP="001A0403">
      <w:pPr>
        <w:rPr>
          <w:rStyle w:val="x193iq5w"/>
          <w:rFonts w:ascii="Arial" w:hAnsi="Arial" w:cs="Arial"/>
          <w:sz w:val="24"/>
          <w:szCs w:val="24"/>
        </w:rPr>
      </w:pPr>
      <w:r w:rsidRPr="002D5EFE">
        <w:rPr>
          <w:rFonts w:ascii="Arial" w:hAnsi="Arial" w:cs="Arial"/>
          <w:sz w:val="24"/>
          <w:szCs w:val="24"/>
          <w:lang w:val="de-DE"/>
        </w:rPr>
        <w:t xml:space="preserve">Mit rund 100 Tiroler Haflinger Fohlen aus allen 7 Blutlinien, eingeteilt in die drei Zuchtklassen I, </w:t>
      </w:r>
      <w:proofErr w:type="spellStart"/>
      <w:r w:rsidRPr="002D5EFE">
        <w:rPr>
          <w:rFonts w:ascii="Arial" w:hAnsi="Arial" w:cs="Arial"/>
          <w:sz w:val="24"/>
          <w:szCs w:val="24"/>
          <w:lang w:val="de-DE"/>
        </w:rPr>
        <w:t>IIa</w:t>
      </w:r>
      <w:proofErr w:type="spellEnd"/>
      <w:r w:rsidRPr="002D5EFE">
        <w:rPr>
          <w:rFonts w:ascii="Arial" w:hAnsi="Arial" w:cs="Arial"/>
          <w:sz w:val="24"/>
          <w:szCs w:val="24"/>
          <w:lang w:val="de-DE"/>
        </w:rPr>
        <w:t xml:space="preserve">+ und </w:t>
      </w:r>
      <w:proofErr w:type="spellStart"/>
      <w:r w:rsidRPr="002D5EFE">
        <w:rPr>
          <w:rFonts w:ascii="Arial" w:hAnsi="Arial" w:cs="Arial"/>
          <w:sz w:val="24"/>
          <w:szCs w:val="24"/>
          <w:lang w:val="de-DE"/>
        </w:rPr>
        <w:t>IIa</w:t>
      </w:r>
      <w:proofErr w:type="spellEnd"/>
      <w:r w:rsidRPr="002D5EFE">
        <w:rPr>
          <w:rFonts w:ascii="Arial" w:hAnsi="Arial" w:cs="Arial"/>
          <w:sz w:val="24"/>
          <w:szCs w:val="24"/>
          <w:lang w:val="de-DE"/>
        </w:rPr>
        <w:t xml:space="preserve"> hatten sie die große Auswahl. </w:t>
      </w:r>
      <w:r w:rsidRPr="002D5EFE">
        <w:rPr>
          <w:rStyle w:val="x193iq5w"/>
          <w:rFonts w:ascii="Arial" w:hAnsi="Arial" w:cs="Arial"/>
          <w:sz w:val="24"/>
          <w:szCs w:val="24"/>
        </w:rPr>
        <w:t xml:space="preserve">Am Ende waren Käufer aus Großbritannien, Belgien, den Niederlanden, Deutschland, Dänemark, Frankreich, Tschechien, Südtirol, Österreich und dem Tiroler Verbandsgebiet erfolgreich. </w:t>
      </w:r>
    </w:p>
    <w:p w14:paraId="2DFA8990" w14:textId="785CCD13" w:rsidR="001A0403" w:rsidRPr="002D5EFE" w:rsidRDefault="001A0403" w:rsidP="001A0403">
      <w:pPr>
        <w:rPr>
          <w:rFonts w:ascii="Arial" w:hAnsi="Arial" w:cs="Arial"/>
          <w:sz w:val="24"/>
          <w:szCs w:val="24"/>
          <w:lang w:val="de-DE"/>
        </w:rPr>
      </w:pPr>
      <w:r w:rsidRPr="002D5EFE">
        <w:rPr>
          <w:rFonts w:ascii="Arial" w:hAnsi="Arial" w:cs="Arial"/>
          <w:sz w:val="24"/>
          <w:szCs w:val="24"/>
          <w:lang w:val="de-DE"/>
        </w:rPr>
        <w:t>Das Stutfohlen Helene mit der Katalog</w:t>
      </w:r>
      <w:r>
        <w:rPr>
          <w:rFonts w:ascii="Arial" w:hAnsi="Arial" w:cs="Arial"/>
          <w:sz w:val="24"/>
          <w:szCs w:val="24"/>
          <w:lang w:val="de-DE"/>
        </w:rPr>
        <w:t>-N</w:t>
      </w:r>
      <w:r w:rsidRPr="002D5EFE">
        <w:rPr>
          <w:rFonts w:ascii="Arial" w:hAnsi="Arial" w:cs="Arial"/>
          <w:sz w:val="24"/>
          <w:szCs w:val="24"/>
          <w:lang w:val="de-DE"/>
        </w:rPr>
        <w:t xml:space="preserve">r. 1, gezogen vom Haflinger Pferdezuchtverband Tirol, war mit </w:t>
      </w:r>
      <w:r>
        <w:rPr>
          <w:rFonts w:ascii="Arial" w:hAnsi="Arial" w:cs="Arial"/>
          <w:sz w:val="24"/>
          <w:szCs w:val="24"/>
          <w:lang w:val="de-DE"/>
        </w:rPr>
        <w:t xml:space="preserve">EUR </w:t>
      </w:r>
      <w:proofErr w:type="gramStart"/>
      <w:r w:rsidRPr="002D5EFE">
        <w:rPr>
          <w:rFonts w:ascii="Arial" w:hAnsi="Arial" w:cs="Arial"/>
          <w:sz w:val="24"/>
          <w:szCs w:val="24"/>
          <w:lang w:val="de-DE"/>
        </w:rPr>
        <w:t>15.100,--</w:t>
      </w:r>
      <w:proofErr w:type="gramEnd"/>
      <w:r>
        <w:rPr>
          <w:rFonts w:ascii="Arial" w:hAnsi="Arial" w:cs="Arial"/>
          <w:sz w:val="24"/>
          <w:szCs w:val="24"/>
          <w:lang w:val="de-DE"/>
        </w:rPr>
        <w:t xml:space="preserve"> </w:t>
      </w:r>
      <w:r w:rsidRPr="002D5EFE">
        <w:rPr>
          <w:rFonts w:ascii="Arial" w:hAnsi="Arial" w:cs="Arial"/>
          <w:sz w:val="24"/>
          <w:szCs w:val="24"/>
          <w:lang w:val="de-DE"/>
        </w:rPr>
        <w:t xml:space="preserve">(netto) das begehrteste Fohlen der diesjährigen Auktion. Viele Bieter wollten das Fohlen in ihrem Stall wissen. Am Ende durfte sich die Familie Posch aus </w:t>
      </w:r>
      <w:proofErr w:type="spellStart"/>
      <w:r w:rsidRPr="002D5EFE">
        <w:rPr>
          <w:rFonts w:ascii="Arial" w:hAnsi="Arial" w:cs="Arial"/>
          <w:sz w:val="24"/>
          <w:szCs w:val="24"/>
          <w:lang w:val="de-DE"/>
        </w:rPr>
        <w:t>Thaur</w:t>
      </w:r>
      <w:proofErr w:type="spellEnd"/>
      <w:r w:rsidRPr="002D5EFE">
        <w:rPr>
          <w:rFonts w:ascii="Arial" w:hAnsi="Arial" w:cs="Arial"/>
          <w:sz w:val="24"/>
          <w:szCs w:val="24"/>
          <w:lang w:val="de-DE"/>
        </w:rPr>
        <w:t xml:space="preserve"> über den Zuschlag freuen. Auch über die weiteren Zuchtklassen wurden auch angesichts der schwierigen aktuellen Marktlage solide Preise erzielt. So wurde in der Klasse </w:t>
      </w:r>
      <w:proofErr w:type="spellStart"/>
      <w:r w:rsidRPr="002D5EFE">
        <w:rPr>
          <w:rFonts w:ascii="Arial" w:hAnsi="Arial" w:cs="Arial"/>
          <w:sz w:val="24"/>
          <w:szCs w:val="24"/>
          <w:lang w:val="de-DE"/>
        </w:rPr>
        <w:t>IIa</w:t>
      </w:r>
      <w:proofErr w:type="spellEnd"/>
      <w:r w:rsidRPr="002D5EFE">
        <w:rPr>
          <w:rFonts w:ascii="Arial" w:hAnsi="Arial" w:cs="Arial"/>
          <w:sz w:val="24"/>
          <w:szCs w:val="24"/>
          <w:lang w:val="de-DE"/>
        </w:rPr>
        <w:t>+ mit der Katalog</w:t>
      </w:r>
      <w:r>
        <w:rPr>
          <w:rFonts w:ascii="Arial" w:hAnsi="Arial" w:cs="Arial"/>
          <w:sz w:val="24"/>
          <w:szCs w:val="24"/>
          <w:lang w:val="de-DE"/>
        </w:rPr>
        <w:t>-N</w:t>
      </w:r>
      <w:r w:rsidRPr="002D5EFE">
        <w:rPr>
          <w:rFonts w:ascii="Arial" w:hAnsi="Arial" w:cs="Arial"/>
          <w:sz w:val="24"/>
          <w:szCs w:val="24"/>
          <w:lang w:val="de-DE"/>
        </w:rPr>
        <w:t xml:space="preserve">r. 10 das Stutfohlen </w:t>
      </w:r>
      <w:proofErr w:type="spellStart"/>
      <w:r w:rsidRPr="002D5EFE">
        <w:rPr>
          <w:rFonts w:ascii="Arial" w:hAnsi="Arial" w:cs="Arial"/>
          <w:sz w:val="24"/>
          <w:szCs w:val="24"/>
          <w:lang w:val="de-DE"/>
        </w:rPr>
        <w:t>Lordana</w:t>
      </w:r>
      <w:proofErr w:type="spellEnd"/>
      <w:r w:rsidRPr="002D5EFE">
        <w:rPr>
          <w:rFonts w:ascii="Arial" w:hAnsi="Arial" w:cs="Arial"/>
          <w:sz w:val="24"/>
          <w:szCs w:val="24"/>
          <w:lang w:val="de-DE"/>
        </w:rPr>
        <w:t xml:space="preserve">, gezüchtet von Gottfried Prantl aus Eben am Achensee, um EUR </w:t>
      </w:r>
      <w:proofErr w:type="gramStart"/>
      <w:r w:rsidRPr="002D5EFE">
        <w:rPr>
          <w:rFonts w:ascii="Arial" w:hAnsi="Arial" w:cs="Arial"/>
          <w:sz w:val="24"/>
          <w:szCs w:val="24"/>
          <w:lang w:val="de-DE"/>
        </w:rPr>
        <w:t>8.500,--</w:t>
      </w:r>
      <w:proofErr w:type="gramEnd"/>
      <w:r w:rsidRPr="002D5EFE">
        <w:rPr>
          <w:rFonts w:ascii="Arial" w:hAnsi="Arial" w:cs="Arial"/>
          <w:sz w:val="24"/>
          <w:szCs w:val="24"/>
          <w:lang w:val="de-DE"/>
        </w:rPr>
        <w:t xml:space="preserve"> (netto) zum beliebtesten Fohlen. Stefan Wallinger aus Kuchl erhielt hier den finalen Zuschlag. In der Klasse </w:t>
      </w:r>
      <w:proofErr w:type="spellStart"/>
      <w:r w:rsidRPr="002D5EFE">
        <w:rPr>
          <w:rFonts w:ascii="Arial" w:hAnsi="Arial" w:cs="Arial"/>
          <w:sz w:val="24"/>
          <w:szCs w:val="24"/>
          <w:lang w:val="de-DE"/>
        </w:rPr>
        <w:t>IIa</w:t>
      </w:r>
      <w:proofErr w:type="spellEnd"/>
      <w:r w:rsidRPr="002D5EFE">
        <w:rPr>
          <w:rFonts w:ascii="Arial" w:hAnsi="Arial" w:cs="Arial"/>
          <w:sz w:val="24"/>
          <w:szCs w:val="24"/>
          <w:lang w:val="de-DE"/>
        </w:rPr>
        <w:t xml:space="preserve"> zog mit der </w:t>
      </w:r>
      <w:proofErr w:type="spellStart"/>
      <w:r w:rsidRPr="002D5EFE">
        <w:rPr>
          <w:rFonts w:ascii="Arial" w:hAnsi="Arial" w:cs="Arial"/>
          <w:sz w:val="24"/>
          <w:szCs w:val="24"/>
          <w:lang w:val="de-DE"/>
        </w:rPr>
        <w:t>Katalognr</w:t>
      </w:r>
      <w:proofErr w:type="spellEnd"/>
      <w:r w:rsidRPr="002D5EFE">
        <w:rPr>
          <w:rFonts w:ascii="Arial" w:hAnsi="Arial" w:cs="Arial"/>
          <w:sz w:val="24"/>
          <w:szCs w:val="24"/>
          <w:lang w:val="de-DE"/>
        </w:rPr>
        <w:t xml:space="preserve">. 24 das Stutfohlen </w:t>
      </w:r>
      <w:proofErr w:type="spellStart"/>
      <w:r w:rsidRPr="002D5EFE">
        <w:rPr>
          <w:rFonts w:ascii="Arial" w:hAnsi="Arial" w:cs="Arial"/>
          <w:sz w:val="24"/>
          <w:szCs w:val="24"/>
          <w:lang w:val="de-DE"/>
        </w:rPr>
        <w:t>Maywood</w:t>
      </w:r>
      <w:proofErr w:type="spellEnd"/>
      <w:r w:rsidRPr="002D5EFE">
        <w:rPr>
          <w:rFonts w:ascii="Arial" w:hAnsi="Arial" w:cs="Arial"/>
          <w:sz w:val="24"/>
          <w:szCs w:val="24"/>
          <w:lang w:val="de-DE"/>
        </w:rPr>
        <w:t xml:space="preserve"> das höchste Interesse auf sich. Gezogen von Rainer Nutz aus Hall in Tirol, erhielt hier Lars Knopp aus Deutschland um EUR </w:t>
      </w:r>
      <w:proofErr w:type="gramStart"/>
      <w:r w:rsidRPr="002D5EFE">
        <w:rPr>
          <w:rFonts w:ascii="Arial" w:hAnsi="Arial" w:cs="Arial"/>
          <w:sz w:val="24"/>
          <w:szCs w:val="24"/>
          <w:lang w:val="de-DE"/>
        </w:rPr>
        <w:t>2.500,--</w:t>
      </w:r>
      <w:proofErr w:type="gramEnd"/>
      <w:r w:rsidRPr="002D5EFE">
        <w:rPr>
          <w:rFonts w:ascii="Arial" w:hAnsi="Arial" w:cs="Arial"/>
          <w:sz w:val="24"/>
          <w:szCs w:val="24"/>
          <w:lang w:val="de-DE"/>
        </w:rPr>
        <w:t xml:space="preserve"> (netto) den finalen Zuschlag- </w:t>
      </w:r>
    </w:p>
    <w:p w14:paraId="7F7C151A" w14:textId="77777777" w:rsidR="001A0403" w:rsidRPr="002D5EFE" w:rsidRDefault="001A0403" w:rsidP="001A0403">
      <w:pPr>
        <w:rPr>
          <w:rFonts w:ascii="Arial" w:hAnsi="Arial" w:cs="Arial"/>
          <w:sz w:val="24"/>
          <w:szCs w:val="24"/>
          <w:lang w:val="de-DE"/>
        </w:rPr>
      </w:pPr>
      <w:r w:rsidRPr="002D5EFE">
        <w:rPr>
          <w:rFonts w:ascii="Arial" w:hAnsi="Arial" w:cs="Arial"/>
          <w:sz w:val="24"/>
          <w:szCs w:val="24"/>
          <w:lang w:val="de-DE"/>
        </w:rPr>
        <w:t xml:space="preserve">„Mit EUR </w:t>
      </w:r>
      <w:proofErr w:type="gramStart"/>
      <w:r w:rsidRPr="002D5EFE">
        <w:rPr>
          <w:rFonts w:ascii="Arial" w:hAnsi="Arial" w:cs="Arial"/>
          <w:sz w:val="24"/>
          <w:szCs w:val="24"/>
          <w:lang w:val="de-DE"/>
        </w:rPr>
        <w:t>2.725,--</w:t>
      </w:r>
      <w:proofErr w:type="gramEnd"/>
      <w:r w:rsidRPr="002D5EFE">
        <w:rPr>
          <w:rFonts w:ascii="Arial" w:hAnsi="Arial" w:cs="Arial"/>
          <w:sz w:val="24"/>
          <w:szCs w:val="24"/>
          <w:lang w:val="de-DE"/>
        </w:rPr>
        <w:t xml:space="preserve"> Durchschnittspreis können wir angesichts der schwierigen Marktlage im </w:t>
      </w:r>
      <w:r w:rsidRPr="00835033">
        <w:rPr>
          <w:rFonts w:ascii="Arial" w:eastAsia="Times New Roman" w:hAnsi="Arial" w:cs="Arial"/>
          <w:sz w:val="24"/>
          <w:szCs w:val="24"/>
          <w:lang w:eastAsia="de-AT"/>
        </w:rPr>
        <w:t xml:space="preserve">Pferdesektor </w:t>
      </w:r>
      <w:r w:rsidRPr="002D5EFE">
        <w:rPr>
          <w:rFonts w:ascii="Arial" w:eastAsia="Times New Roman" w:hAnsi="Arial" w:cs="Arial"/>
          <w:sz w:val="24"/>
          <w:szCs w:val="24"/>
          <w:lang w:eastAsia="de-AT"/>
        </w:rPr>
        <w:t xml:space="preserve">durch die </w:t>
      </w:r>
      <w:r w:rsidRPr="00835033">
        <w:rPr>
          <w:rFonts w:ascii="Arial" w:eastAsia="Times New Roman" w:hAnsi="Arial" w:cs="Arial"/>
          <w:sz w:val="24"/>
          <w:szCs w:val="24"/>
          <w:lang w:eastAsia="de-AT"/>
        </w:rPr>
        <w:t>Auswirkung der Teuerung, gestiegener Kosten in allen Bereichen</w:t>
      </w:r>
      <w:r w:rsidRPr="002D5EFE">
        <w:rPr>
          <w:rFonts w:ascii="Arial" w:hAnsi="Arial" w:cs="Arial"/>
          <w:sz w:val="24"/>
          <w:szCs w:val="24"/>
          <w:lang w:val="de-DE"/>
        </w:rPr>
        <w:t xml:space="preserve"> durchaus zufrieden sein“,  so Obmann Lukas Scheiber.</w:t>
      </w:r>
    </w:p>
    <w:p w14:paraId="564284B3" w14:textId="77777777" w:rsidR="001A0403" w:rsidRPr="002D5EFE" w:rsidRDefault="001A0403" w:rsidP="001A0403">
      <w:pPr>
        <w:rPr>
          <w:rFonts w:ascii="Arial" w:hAnsi="Arial" w:cs="Arial"/>
          <w:sz w:val="24"/>
          <w:szCs w:val="24"/>
          <w:lang w:val="de-DE"/>
        </w:rPr>
      </w:pPr>
      <w:r w:rsidRPr="002D5EFE">
        <w:rPr>
          <w:rStyle w:val="x193iq5w"/>
          <w:rFonts w:ascii="Arial" w:hAnsi="Arial" w:cs="Arial"/>
          <w:sz w:val="24"/>
          <w:szCs w:val="24"/>
        </w:rPr>
        <w:t xml:space="preserve">Der Haflinger Pferdezuchtverband Tirol gratuliert allen Käufern und Züchtern recht herzlich und freut sich viele von den gekauften Fohlen auf der Haflinger Weltausstellung 2025 wieder zu sehen. Haben doch alle Verkaufsfohlen von der Auktion automatisch eine fixe Teilnahmeberechtigung für diese bekommen. </w:t>
      </w:r>
    </w:p>
    <w:p w14:paraId="50E9A36A" w14:textId="77777777" w:rsidR="001A0403" w:rsidRPr="002D5EFE" w:rsidRDefault="001A0403" w:rsidP="001A0403">
      <w:pPr>
        <w:rPr>
          <w:rFonts w:ascii="Arial" w:hAnsi="Arial" w:cs="Arial"/>
          <w:sz w:val="24"/>
          <w:szCs w:val="24"/>
          <w:lang w:val="de-DE"/>
        </w:rPr>
      </w:pPr>
      <w:r w:rsidRPr="00835033">
        <w:rPr>
          <w:rFonts w:ascii="Arial" w:eastAsia="Times New Roman" w:hAnsi="Arial" w:cs="Arial"/>
          <w:sz w:val="24"/>
          <w:szCs w:val="24"/>
          <w:lang w:eastAsia="de-AT"/>
        </w:rPr>
        <w:t>Die Stu</w:t>
      </w:r>
      <w:r w:rsidRPr="002D5EFE">
        <w:rPr>
          <w:rFonts w:ascii="Arial" w:eastAsia="Times New Roman" w:hAnsi="Arial" w:cs="Arial"/>
          <w:sz w:val="24"/>
          <w:szCs w:val="24"/>
          <w:lang w:eastAsia="de-AT"/>
        </w:rPr>
        <w:t>tfohlen Auktion ist auch nach 58</w:t>
      </w:r>
      <w:r w:rsidRPr="00835033">
        <w:rPr>
          <w:rFonts w:ascii="Arial" w:eastAsia="Times New Roman" w:hAnsi="Arial" w:cs="Arial"/>
          <w:sz w:val="24"/>
          <w:szCs w:val="24"/>
          <w:lang w:eastAsia="de-AT"/>
        </w:rPr>
        <w:t>. Jahren immer noch die wichtigste Verkaufsveranstaltung im Haflinger Pferdezuchtverband Tirol und man sieht eindrucksvoll, wie wichtig der persönliche Austausch und Kontakt sind. Ein Pferdekauf ist eine persönliche Angelegenheit.</w:t>
      </w:r>
      <w:r w:rsidRPr="002D5EFE">
        <w:rPr>
          <w:rFonts w:ascii="Arial" w:eastAsia="Times New Roman" w:hAnsi="Arial" w:cs="Arial"/>
          <w:sz w:val="24"/>
          <w:szCs w:val="24"/>
          <w:lang w:eastAsia="de-AT"/>
        </w:rPr>
        <w:t xml:space="preserve"> Zusätzlich r</w:t>
      </w:r>
      <w:r w:rsidRPr="002D5EFE">
        <w:rPr>
          <w:rFonts w:ascii="Arial" w:hAnsi="Arial" w:cs="Arial"/>
          <w:sz w:val="24"/>
          <w:szCs w:val="24"/>
          <w:lang w:val="de-DE"/>
        </w:rPr>
        <w:t xml:space="preserve">eisten aus diesem Anlass auch in diesem Jahr viele internationale Haflinger Freunde &amp; Züchter bereits Tage vor der Auktion nach Tirol, besuchten wie jedes Jahr unterschiedliche Züchter direkt, um sich mit ihnen auszutauschen aber auch Verkaufspferde zu begutachten. </w:t>
      </w:r>
    </w:p>
    <w:p w14:paraId="2E2EF1ED" w14:textId="77777777" w:rsidR="001A0403" w:rsidRPr="002D5EFE" w:rsidRDefault="001A0403" w:rsidP="001A0403">
      <w:pPr>
        <w:spacing w:after="0" w:line="240" w:lineRule="auto"/>
        <w:rPr>
          <w:rFonts w:ascii="Arial" w:eastAsia="Times New Roman" w:hAnsi="Arial" w:cs="Arial"/>
          <w:sz w:val="24"/>
          <w:szCs w:val="24"/>
          <w:lang w:eastAsia="de-AT"/>
        </w:rPr>
      </w:pPr>
      <w:r w:rsidRPr="00835033">
        <w:rPr>
          <w:rFonts w:ascii="Arial" w:eastAsia="Times New Roman" w:hAnsi="Arial" w:cs="Arial"/>
          <w:sz w:val="24"/>
          <w:szCs w:val="24"/>
          <w:lang w:eastAsia="de-AT"/>
        </w:rPr>
        <w:lastRenderedPageBreak/>
        <w:t>So freuen w</w:t>
      </w:r>
      <w:r w:rsidRPr="002D5EFE">
        <w:rPr>
          <w:rFonts w:ascii="Arial" w:eastAsia="Times New Roman" w:hAnsi="Arial" w:cs="Arial"/>
          <w:sz w:val="24"/>
          <w:szCs w:val="24"/>
          <w:lang w:eastAsia="de-AT"/>
        </w:rPr>
        <w:t xml:space="preserve">ir uns Euch bereits jetzt zur 59. Stutfohlen Auktion am 27. September 2025 </w:t>
      </w:r>
      <w:r w:rsidRPr="00835033">
        <w:rPr>
          <w:rFonts w:ascii="Arial" w:eastAsia="Times New Roman" w:hAnsi="Arial" w:cs="Arial"/>
          <w:sz w:val="24"/>
          <w:szCs w:val="24"/>
          <w:lang w:eastAsia="de-AT"/>
        </w:rPr>
        <w:t>einladen zu dürfen.</w:t>
      </w:r>
    </w:p>
    <w:p w14:paraId="67E45253" w14:textId="77777777" w:rsidR="00F8653B" w:rsidRPr="008B6CCE" w:rsidRDefault="00F8653B" w:rsidP="00672E75">
      <w:pPr>
        <w:rPr>
          <w:rFonts w:ascii="Avenir" w:eastAsia="Times New Roman" w:hAnsi="Avenir" w:cs="Times New Roman"/>
        </w:rPr>
      </w:pPr>
    </w:p>
    <w:p w14:paraId="2E3740A4" w14:textId="77777777" w:rsidR="000A1404" w:rsidRPr="001B13F8" w:rsidRDefault="000A1404" w:rsidP="000A1404">
      <w:pPr>
        <w:pBdr>
          <w:bottom w:val="single" w:sz="4" w:space="1" w:color="auto"/>
        </w:pBdr>
        <w:spacing w:after="0" w:line="240" w:lineRule="auto"/>
        <w:rPr>
          <w:rFonts w:ascii="Avenir" w:hAnsi="Avenir"/>
          <w:b/>
          <w:sz w:val="20"/>
          <w:szCs w:val="20"/>
        </w:rPr>
      </w:pPr>
    </w:p>
    <w:p w14:paraId="18B79465" w14:textId="77777777" w:rsidR="000A1404" w:rsidRPr="001B13F8" w:rsidRDefault="000A1404" w:rsidP="000A1404">
      <w:pPr>
        <w:tabs>
          <w:tab w:val="left" w:pos="1843"/>
        </w:tabs>
        <w:spacing w:after="0" w:line="240" w:lineRule="auto"/>
        <w:ind w:right="277"/>
        <w:jc w:val="both"/>
        <w:rPr>
          <w:rFonts w:ascii="Avenir" w:hAnsi="Avenir"/>
          <w:b/>
          <w:color w:val="000000"/>
          <w:sz w:val="20"/>
          <w:szCs w:val="20"/>
        </w:rPr>
      </w:pPr>
      <w:r w:rsidRPr="001B13F8">
        <w:rPr>
          <w:rFonts w:ascii="Avenir" w:hAnsi="Avenir"/>
          <w:b/>
          <w:color w:val="000000"/>
          <w:sz w:val="20"/>
          <w:szCs w:val="20"/>
        </w:rPr>
        <w:t>INFORMATION</w:t>
      </w:r>
      <w:r w:rsidRPr="001B13F8">
        <w:rPr>
          <w:rFonts w:ascii="Avenir" w:hAnsi="Avenir"/>
          <w:b/>
          <w:color w:val="000000"/>
          <w:sz w:val="20"/>
          <w:szCs w:val="20"/>
        </w:rPr>
        <w:tab/>
        <w:t xml:space="preserve">Fohlenhof </w:t>
      </w:r>
      <w:proofErr w:type="spellStart"/>
      <w:r w:rsidRPr="001B13F8">
        <w:rPr>
          <w:rFonts w:ascii="Avenir" w:hAnsi="Avenir"/>
          <w:b/>
          <w:color w:val="000000"/>
          <w:sz w:val="20"/>
          <w:szCs w:val="20"/>
        </w:rPr>
        <w:t>Ebbs</w:t>
      </w:r>
      <w:proofErr w:type="spellEnd"/>
      <w:r w:rsidRPr="001B13F8">
        <w:rPr>
          <w:rFonts w:ascii="Avenir" w:hAnsi="Avenir"/>
          <w:b/>
          <w:color w:val="000000"/>
          <w:sz w:val="20"/>
          <w:szCs w:val="20"/>
        </w:rPr>
        <w:t xml:space="preserve"> – Haflinger Pferdezuchtverband Tirol</w:t>
      </w:r>
    </w:p>
    <w:p w14:paraId="55C49EBD" w14:textId="77777777" w:rsidR="000A1404" w:rsidRPr="001B13F8" w:rsidRDefault="000A1404" w:rsidP="000A1404">
      <w:pPr>
        <w:tabs>
          <w:tab w:val="left" w:pos="1843"/>
        </w:tabs>
        <w:spacing w:after="0" w:line="240" w:lineRule="auto"/>
        <w:ind w:right="277"/>
        <w:jc w:val="both"/>
        <w:rPr>
          <w:rFonts w:ascii="Avenir" w:hAnsi="Avenir"/>
          <w:b/>
          <w:color w:val="000000"/>
          <w:sz w:val="20"/>
          <w:szCs w:val="20"/>
          <w:lang w:val="en-US"/>
        </w:rPr>
      </w:pPr>
      <w:r w:rsidRPr="001B13F8">
        <w:rPr>
          <w:rFonts w:ascii="Avenir" w:hAnsi="Avenir"/>
          <w:b/>
          <w:color w:val="000000"/>
          <w:sz w:val="20"/>
          <w:szCs w:val="20"/>
        </w:rPr>
        <w:tab/>
      </w:r>
      <w:r w:rsidRPr="001B13F8">
        <w:rPr>
          <w:rFonts w:ascii="Avenir" w:hAnsi="Avenir"/>
          <w:b/>
          <w:color w:val="000000"/>
          <w:sz w:val="20"/>
          <w:szCs w:val="20"/>
          <w:lang w:val="en-US"/>
        </w:rPr>
        <w:t xml:space="preserve">A–6341 </w:t>
      </w:r>
      <w:proofErr w:type="gramStart"/>
      <w:r w:rsidRPr="001B13F8">
        <w:rPr>
          <w:rFonts w:ascii="Avenir" w:hAnsi="Avenir"/>
          <w:b/>
          <w:color w:val="000000"/>
          <w:sz w:val="20"/>
          <w:szCs w:val="20"/>
          <w:lang w:val="en-US"/>
        </w:rPr>
        <w:t>Ebbs  |</w:t>
      </w:r>
      <w:proofErr w:type="gramEnd"/>
      <w:r w:rsidRPr="001B13F8">
        <w:rPr>
          <w:rFonts w:ascii="Avenir" w:hAnsi="Avenir"/>
          <w:b/>
          <w:color w:val="000000"/>
          <w:sz w:val="20"/>
          <w:szCs w:val="20"/>
          <w:lang w:val="en-US"/>
        </w:rPr>
        <w:t xml:space="preserve"> Tel: +43 5373 42210</w:t>
      </w:r>
    </w:p>
    <w:p w14:paraId="76DF92F7" w14:textId="41D0CD3F" w:rsidR="000A1404" w:rsidRPr="001B13F8" w:rsidRDefault="000A1404" w:rsidP="00DB0144">
      <w:pPr>
        <w:tabs>
          <w:tab w:val="left" w:pos="1843"/>
        </w:tabs>
        <w:spacing w:after="0" w:line="240" w:lineRule="auto"/>
        <w:ind w:right="277"/>
        <w:jc w:val="both"/>
        <w:rPr>
          <w:rFonts w:ascii="Avenir" w:hAnsi="Avenir"/>
          <w:b/>
          <w:sz w:val="20"/>
          <w:szCs w:val="20"/>
          <w:lang w:val="en-US"/>
        </w:rPr>
      </w:pPr>
      <w:r w:rsidRPr="001B13F8">
        <w:rPr>
          <w:rFonts w:ascii="Avenir" w:hAnsi="Avenir"/>
          <w:b/>
          <w:color w:val="000000"/>
          <w:sz w:val="20"/>
          <w:szCs w:val="20"/>
          <w:lang w:val="en-US"/>
        </w:rPr>
        <w:tab/>
      </w:r>
      <w:r w:rsidRPr="001B13F8">
        <w:rPr>
          <w:rFonts w:ascii="Avenir" w:hAnsi="Avenir"/>
          <w:b/>
          <w:color w:val="0000FF"/>
          <w:sz w:val="20"/>
          <w:szCs w:val="20"/>
          <w:lang w:val="en-US"/>
        </w:rPr>
        <w:t>info@haflinger-tirol.com |</w:t>
      </w:r>
      <w:r w:rsidRPr="001B13F8">
        <w:rPr>
          <w:rFonts w:ascii="Avenir" w:hAnsi="Avenir"/>
          <w:b/>
          <w:color w:val="000000"/>
          <w:sz w:val="20"/>
          <w:szCs w:val="20"/>
          <w:lang w:val="en-US"/>
        </w:rPr>
        <w:t xml:space="preserve"> </w:t>
      </w:r>
      <w:hyperlink r:id="rId8" w:history="1">
        <w:r w:rsidRPr="001B13F8">
          <w:rPr>
            <w:rStyle w:val="Hyperlink"/>
            <w:rFonts w:ascii="Avenir" w:hAnsi="Avenir"/>
            <w:b/>
            <w:sz w:val="20"/>
            <w:szCs w:val="20"/>
            <w:lang w:val="en-US"/>
          </w:rPr>
          <w:t>www.haflinger-tirol.com</w:t>
        </w:r>
      </w:hyperlink>
      <w:r w:rsidRPr="001B13F8">
        <w:rPr>
          <w:rFonts w:ascii="Avenir" w:hAnsi="Avenir"/>
          <w:b/>
          <w:color w:val="000000"/>
          <w:sz w:val="20"/>
          <w:szCs w:val="20"/>
          <w:lang w:val="en-US"/>
        </w:rPr>
        <w:tab/>
      </w:r>
    </w:p>
    <w:p w14:paraId="07A232DA" w14:textId="52EF7D51" w:rsidR="000A1404" w:rsidRPr="000A1404" w:rsidRDefault="000A1404" w:rsidP="000A1404">
      <w:pPr>
        <w:pBdr>
          <w:bottom w:val="single" w:sz="4" w:space="8" w:color="auto"/>
        </w:pBdr>
        <w:tabs>
          <w:tab w:val="left" w:pos="1843"/>
          <w:tab w:val="left" w:pos="6237"/>
        </w:tabs>
        <w:spacing w:after="0" w:line="240" w:lineRule="auto"/>
        <w:ind w:right="277"/>
        <w:jc w:val="both"/>
        <w:rPr>
          <w:rFonts w:ascii="Avenir" w:hAnsi="Avenir"/>
          <w:b/>
          <w:sz w:val="20"/>
          <w:szCs w:val="20"/>
        </w:rPr>
      </w:pPr>
      <w:r w:rsidRPr="001B13F8">
        <w:rPr>
          <w:rFonts w:ascii="Avenir" w:hAnsi="Avenir"/>
          <w:b/>
          <w:sz w:val="20"/>
          <w:szCs w:val="20"/>
        </w:rPr>
        <w:t xml:space="preserve">RÜCKFRAGEN: </w:t>
      </w:r>
      <w:r>
        <w:rPr>
          <w:rFonts w:ascii="Avenir" w:hAnsi="Avenir"/>
          <w:b/>
          <w:sz w:val="20"/>
          <w:szCs w:val="20"/>
        </w:rPr>
        <w:tab/>
        <w:t>Anita Baumgartner</w:t>
      </w:r>
      <w:r w:rsidR="00507CF2">
        <w:rPr>
          <w:rFonts w:ascii="Avenir" w:hAnsi="Avenir"/>
          <w:b/>
          <w:sz w:val="20"/>
          <w:szCs w:val="20"/>
        </w:rPr>
        <w:t xml:space="preserve">   </w:t>
      </w:r>
      <w:hyperlink r:id="rId9" w:history="1">
        <w:r w:rsidR="00507CF2" w:rsidRPr="00F00DD1">
          <w:rPr>
            <w:rStyle w:val="Hyperlink"/>
            <w:rFonts w:ascii="Avenir" w:hAnsi="Avenir"/>
            <w:b/>
            <w:sz w:val="20"/>
            <w:szCs w:val="20"/>
          </w:rPr>
          <w:t>redaktion@haflinger-tirol.com</w:t>
        </w:r>
      </w:hyperlink>
      <w:r w:rsidR="00507CF2">
        <w:rPr>
          <w:rFonts w:ascii="Avenir" w:hAnsi="Avenir"/>
          <w:b/>
          <w:sz w:val="20"/>
          <w:szCs w:val="20"/>
        </w:rPr>
        <w:t xml:space="preserve"> </w:t>
      </w:r>
    </w:p>
    <w:sectPr w:rsidR="000A1404" w:rsidRPr="000A140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C1FEC" w14:textId="77777777" w:rsidR="008B6CCE" w:rsidRDefault="008B6CCE" w:rsidP="00BD2693">
      <w:pPr>
        <w:spacing w:after="0" w:line="240" w:lineRule="auto"/>
      </w:pPr>
      <w:r>
        <w:separator/>
      </w:r>
    </w:p>
  </w:endnote>
  <w:endnote w:type="continuationSeparator" w:id="0">
    <w:p w14:paraId="71728C70" w14:textId="77777777" w:rsidR="008B6CCE" w:rsidRDefault="008B6CCE" w:rsidP="00BD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87"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LT Std 45 Book">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81BD5" w14:textId="77777777" w:rsidR="008B6CCE" w:rsidRDefault="008B6CCE" w:rsidP="00BD2693">
      <w:pPr>
        <w:spacing w:after="0" w:line="240" w:lineRule="auto"/>
      </w:pPr>
      <w:r>
        <w:separator/>
      </w:r>
    </w:p>
  </w:footnote>
  <w:footnote w:type="continuationSeparator" w:id="0">
    <w:p w14:paraId="0C1DA61A" w14:textId="77777777" w:rsidR="008B6CCE" w:rsidRDefault="008B6CCE" w:rsidP="00BD2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5F47" w14:textId="687A0241" w:rsidR="008B6CCE" w:rsidRDefault="008B6CCE" w:rsidP="00BD2693">
    <w:pPr>
      <w:pStyle w:val="Kopfzeile"/>
      <w:tabs>
        <w:tab w:val="clear" w:pos="9072"/>
      </w:tabs>
      <w:rPr>
        <w:rFonts w:ascii="Avenir LT Std 45 Book" w:hAnsi="Avenir LT Std 45 Book"/>
        <w:sz w:val="20"/>
      </w:rPr>
    </w:pPr>
    <w:r>
      <w:rPr>
        <w:noProof/>
        <w:lang w:val="de-DE" w:eastAsia="de-DE"/>
      </w:rPr>
      <w:drawing>
        <wp:anchor distT="0" distB="0" distL="114300" distR="114300" simplePos="0" relativeHeight="251658240" behindDoc="1" locked="0" layoutInCell="1" allowOverlap="1" wp14:anchorId="52A415B8" wp14:editId="3736599B">
          <wp:simplePos x="0" y="0"/>
          <wp:positionH relativeFrom="column">
            <wp:posOffset>-292735</wp:posOffset>
          </wp:positionH>
          <wp:positionV relativeFrom="paragraph">
            <wp:posOffset>-274320</wp:posOffset>
          </wp:positionV>
          <wp:extent cx="1952625" cy="485775"/>
          <wp:effectExtent l="0" t="0" r="9525" b="9525"/>
          <wp:wrapTight wrapText="bothSides">
            <wp:wrapPolygon edited="0">
              <wp:start x="0" y="0"/>
              <wp:lineTo x="0" y="21176"/>
              <wp:lineTo x="21495" y="21176"/>
              <wp:lineTo x="21495" y="0"/>
              <wp:lineTo x="0" y="0"/>
            </wp:wrapPolygon>
          </wp:wrapTight>
          <wp:docPr id="5" name="Grafik 5"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ohlenho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Pr="00BD2693">
      <w:rPr>
        <w:rFonts w:ascii="Avenir LT Std 45 Book" w:hAnsi="Avenir LT Std 45 Book"/>
        <w:sz w:val="20"/>
      </w:rPr>
      <w:tab/>
    </w:r>
    <w:r w:rsidRPr="00BD2693">
      <w:rPr>
        <w:rFonts w:ascii="Avenir LT Std 45 Book" w:hAnsi="Avenir LT Std 45 Book"/>
        <w:sz w:val="20"/>
      </w:rPr>
      <w:tab/>
    </w:r>
    <w:r>
      <w:rPr>
        <w:rFonts w:ascii="Avenir LT Std 45 Book" w:hAnsi="Avenir LT Std 45 Book"/>
        <w:sz w:val="20"/>
      </w:rPr>
      <w:t xml:space="preserve">         P</w:t>
    </w:r>
    <w:r w:rsidRPr="00BD2693">
      <w:rPr>
        <w:rFonts w:ascii="Avenir LT Std 45 Book" w:hAnsi="Avenir LT Std 45 Book"/>
        <w:sz w:val="20"/>
      </w:rPr>
      <w:t xml:space="preserve">RESSEINFORMATION | </w:t>
    </w:r>
    <w:r>
      <w:rPr>
        <w:rFonts w:ascii="Avenir LT Std 45 Book" w:hAnsi="Avenir LT Std 45 Book"/>
        <w:sz w:val="20"/>
      </w:rPr>
      <w:t>202</w:t>
    </w:r>
    <w:r w:rsidR="001A0403">
      <w:rPr>
        <w:rFonts w:ascii="Avenir LT Std 45 Book" w:hAnsi="Avenir LT Std 45 Book"/>
        <w:sz w:val="20"/>
      </w:rPr>
      <w:t>4</w:t>
    </w:r>
  </w:p>
  <w:p w14:paraId="0FA6D8B3" w14:textId="77777777" w:rsidR="008B6CCE" w:rsidRPr="00BD2693" w:rsidRDefault="008B6CCE" w:rsidP="00BD2693">
    <w:pPr>
      <w:pStyle w:val="Kopfzeile"/>
      <w:tabs>
        <w:tab w:val="clear" w:pos="9072"/>
      </w:tabs>
      <w:rPr>
        <w:rFonts w:ascii="Avenir LT Std 45 Book" w:hAnsi="Avenir LT Std 45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141E2"/>
    <w:multiLevelType w:val="multilevel"/>
    <w:tmpl w:val="73A6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82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FC"/>
    <w:rsid w:val="00000DEB"/>
    <w:rsid w:val="00004294"/>
    <w:rsid w:val="00007E7A"/>
    <w:rsid w:val="000509F1"/>
    <w:rsid w:val="00054036"/>
    <w:rsid w:val="00061EEB"/>
    <w:rsid w:val="000A1404"/>
    <w:rsid w:val="000F6653"/>
    <w:rsid w:val="000F694F"/>
    <w:rsid w:val="001A0403"/>
    <w:rsid w:val="001B13F8"/>
    <w:rsid w:val="001B38C5"/>
    <w:rsid w:val="0029575F"/>
    <w:rsid w:val="00390B2E"/>
    <w:rsid w:val="003C12E8"/>
    <w:rsid w:val="00427BEF"/>
    <w:rsid w:val="004A5BD3"/>
    <w:rsid w:val="004D1179"/>
    <w:rsid w:val="00507CF2"/>
    <w:rsid w:val="00575AFC"/>
    <w:rsid w:val="005F6E74"/>
    <w:rsid w:val="00626306"/>
    <w:rsid w:val="00672E75"/>
    <w:rsid w:val="006D7C93"/>
    <w:rsid w:val="007B409B"/>
    <w:rsid w:val="00874B79"/>
    <w:rsid w:val="008B6CCE"/>
    <w:rsid w:val="00902FE9"/>
    <w:rsid w:val="00907D4D"/>
    <w:rsid w:val="00967972"/>
    <w:rsid w:val="009C439D"/>
    <w:rsid w:val="00A76050"/>
    <w:rsid w:val="00AA0BEB"/>
    <w:rsid w:val="00AA5AEC"/>
    <w:rsid w:val="00B36A71"/>
    <w:rsid w:val="00B93851"/>
    <w:rsid w:val="00B97A5D"/>
    <w:rsid w:val="00BB406F"/>
    <w:rsid w:val="00BD2693"/>
    <w:rsid w:val="00C14388"/>
    <w:rsid w:val="00CF0EE2"/>
    <w:rsid w:val="00D362AA"/>
    <w:rsid w:val="00D8331B"/>
    <w:rsid w:val="00DB0144"/>
    <w:rsid w:val="00E54410"/>
    <w:rsid w:val="00E91FEE"/>
    <w:rsid w:val="00ED02F4"/>
    <w:rsid w:val="00ED2E36"/>
    <w:rsid w:val="00F60E94"/>
    <w:rsid w:val="00F8653B"/>
    <w:rsid w:val="00FA58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233F6F"/>
  <w15:docId w15:val="{25F1DE79-0124-43A5-81E6-74D71C99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75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575AF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5AFC"/>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575AFC"/>
    <w:rPr>
      <w:rFonts w:ascii="Times New Roman" w:eastAsia="Times New Roman" w:hAnsi="Times New Roman" w:cs="Times New Roman"/>
      <w:b/>
      <w:bCs/>
      <w:sz w:val="36"/>
      <w:szCs w:val="36"/>
      <w:lang w:eastAsia="de-AT"/>
    </w:rPr>
  </w:style>
  <w:style w:type="paragraph" w:customStyle="1" w:styleId="cmstext">
    <w:name w:val="cmstext"/>
    <w:basedOn w:val="Standard"/>
    <w:rsid w:val="00575AF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575A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AFC"/>
    <w:rPr>
      <w:rFonts w:ascii="Tahoma" w:hAnsi="Tahoma" w:cs="Tahoma"/>
      <w:sz w:val="16"/>
      <w:szCs w:val="16"/>
    </w:rPr>
  </w:style>
  <w:style w:type="paragraph" w:styleId="Kopfzeile">
    <w:name w:val="header"/>
    <w:basedOn w:val="Standard"/>
    <w:link w:val="KopfzeileZchn"/>
    <w:uiPriority w:val="99"/>
    <w:unhideWhenUsed/>
    <w:rsid w:val="00BD26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2693"/>
  </w:style>
  <w:style w:type="paragraph" w:styleId="Fuzeile">
    <w:name w:val="footer"/>
    <w:basedOn w:val="Standard"/>
    <w:link w:val="FuzeileZchn"/>
    <w:uiPriority w:val="99"/>
    <w:unhideWhenUsed/>
    <w:rsid w:val="00BD26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2693"/>
  </w:style>
  <w:style w:type="character" w:styleId="Hyperlink">
    <w:name w:val="Hyperlink"/>
    <w:rsid w:val="00BD2693"/>
    <w:rPr>
      <w:color w:val="0000FF"/>
      <w:u w:val="single"/>
    </w:rPr>
  </w:style>
  <w:style w:type="character" w:customStyle="1" w:styleId="x193iq5w">
    <w:name w:val="x193iq5w"/>
    <w:basedOn w:val="Absatz-Standardschriftart"/>
    <w:rsid w:val="001A0403"/>
  </w:style>
  <w:style w:type="character" w:styleId="NichtaufgelsteErwhnung">
    <w:name w:val="Unresolved Mention"/>
    <w:basedOn w:val="Absatz-Standardschriftart"/>
    <w:uiPriority w:val="99"/>
    <w:semiHidden/>
    <w:unhideWhenUsed/>
    <w:rsid w:val="00507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694080">
      <w:bodyDiv w:val="1"/>
      <w:marLeft w:val="0"/>
      <w:marRight w:val="0"/>
      <w:marTop w:val="0"/>
      <w:marBottom w:val="0"/>
      <w:divBdr>
        <w:top w:val="none" w:sz="0" w:space="0" w:color="auto"/>
        <w:left w:val="none" w:sz="0" w:space="0" w:color="auto"/>
        <w:bottom w:val="none" w:sz="0" w:space="0" w:color="auto"/>
        <w:right w:val="none" w:sz="0" w:space="0" w:color="auto"/>
      </w:divBdr>
    </w:div>
    <w:div w:id="1016343242">
      <w:bodyDiv w:val="1"/>
      <w:marLeft w:val="0"/>
      <w:marRight w:val="0"/>
      <w:marTop w:val="0"/>
      <w:marBottom w:val="0"/>
      <w:divBdr>
        <w:top w:val="none" w:sz="0" w:space="0" w:color="auto"/>
        <w:left w:val="none" w:sz="0" w:space="0" w:color="auto"/>
        <w:bottom w:val="none" w:sz="0" w:space="0" w:color="auto"/>
        <w:right w:val="none" w:sz="0" w:space="0" w:color="auto"/>
      </w:divBdr>
      <w:divsChild>
        <w:div w:id="1360625064">
          <w:marLeft w:val="0"/>
          <w:marRight w:val="0"/>
          <w:marTop w:val="0"/>
          <w:marBottom w:val="0"/>
          <w:divBdr>
            <w:top w:val="none" w:sz="0" w:space="0" w:color="auto"/>
            <w:left w:val="none" w:sz="0" w:space="0" w:color="auto"/>
            <w:bottom w:val="none" w:sz="0" w:space="0" w:color="auto"/>
            <w:right w:val="none" w:sz="0" w:space="0" w:color="auto"/>
          </w:divBdr>
          <w:divsChild>
            <w:div w:id="910429754">
              <w:marLeft w:val="150"/>
              <w:marRight w:val="75"/>
              <w:marTop w:val="0"/>
              <w:marBottom w:val="0"/>
              <w:divBdr>
                <w:top w:val="none" w:sz="0" w:space="0" w:color="auto"/>
                <w:left w:val="none" w:sz="0" w:space="0" w:color="auto"/>
                <w:bottom w:val="none" w:sz="0" w:space="0" w:color="auto"/>
                <w:right w:val="none" w:sz="0" w:space="0" w:color="auto"/>
              </w:divBdr>
            </w:div>
            <w:div w:id="1201625332">
              <w:marLeft w:val="150"/>
              <w:marRight w:val="75"/>
              <w:marTop w:val="0"/>
              <w:marBottom w:val="0"/>
              <w:divBdr>
                <w:top w:val="none" w:sz="0" w:space="0" w:color="auto"/>
                <w:left w:val="none" w:sz="0" w:space="0" w:color="auto"/>
                <w:bottom w:val="none" w:sz="0" w:space="0" w:color="auto"/>
                <w:right w:val="none" w:sz="0" w:space="0" w:color="auto"/>
              </w:divBdr>
            </w:div>
            <w:div w:id="672150842">
              <w:marLeft w:val="150"/>
              <w:marRight w:val="75"/>
              <w:marTop w:val="0"/>
              <w:marBottom w:val="0"/>
              <w:divBdr>
                <w:top w:val="none" w:sz="0" w:space="0" w:color="auto"/>
                <w:left w:val="none" w:sz="0" w:space="0" w:color="auto"/>
                <w:bottom w:val="none" w:sz="0" w:space="0" w:color="auto"/>
                <w:right w:val="none" w:sz="0" w:space="0" w:color="auto"/>
              </w:divBdr>
            </w:div>
            <w:div w:id="45221047">
              <w:marLeft w:val="150"/>
              <w:marRight w:val="75"/>
              <w:marTop w:val="0"/>
              <w:marBottom w:val="0"/>
              <w:divBdr>
                <w:top w:val="none" w:sz="0" w:space="0" w:color="auto"/>
                <w:left w:val="none" w:sz="0" w:space="0" w:color="auto"/>
                <w:bottom w:val="none" w:sz="0" w:space="0" w:color="auto"/>
                <w:right w:val="none" w:sz="0" w:space="0" w:color="auto"/>
              </w:divBdr>
            </w:div>
            <w:div w:id="1692411031">
              <w:marLeft w:val="150"/>
              <w:marRight w:val="75"/>
              <w:marTop w:val="0"/>
              <w:marBottom w:val="0"/>
              <w:divBdr>
                <w:top w:val="none" w:sz="0" w:space="0" w:color="auto"/>
                <w:left w:val="none" w:sz="0" w:space="0" w:color="auto"/>
                <w:bottom w:val="none" w:sz="0" w:space="0" w:color="auto"/>
                <w:right w:val="none" w:sz="0" w:space="0" w:color="auto"/>
              </w:divBdr>
            </w:div>
            <w:div w:id="1243031798">
              <w:marLeft w:val="150"/>
              <w:marRight w:val="75"/>
              <w:marTop w:val="0"/>
              <w:marBottom w:val="0"/>
              <w:divBdr>
                <w:top w:val="none" w:sz="0" w:space="0" w:color="auto"/>
                <w:left w:val="none" w:sz="0" w:space="0" w:color="auto"/>
                <w:bottom w:val="none" w:sz="0" w:space="0" w:color="auto"/>
                <w:right w:val="none" w:sz="0" w:space="0" w:color="auto"/>
              </w:divBdr>
            </w:div>
            <w:div w:id="1771852674">
              <w:marLeft w:val="150"/>
              <w:marRight w:val="75"/>
              <w:marTop w:val="0"/>
              <w:marBottom w:val="0"/>
              <w:divBdr>
                <w:top w:val="none" w:sz="0" w:space="0" w:color="auto"/>
                <w:left w:val="none" w:sz="0" w:space="0" w:color="auto"/>
                <w:bottom w:val="none" w:sz="0" w:space="0" w:color="auto"/>
                <w:right w:val="none" w:sz="0" w:space="0" w:color="auto"/>
              </w:divBdr>
            </w:div>
            <w:div w:id="1375275288">
              <w:marLeft w:val="150"/>
              <w:marRight w:val="75"/>
              <w:marTop w:val="0"/>
              <w:marBottom w:val="0"/>
              <w:divBdr>
                <w:top w:val="none" w:sz="0" w:space="0" w:color="auto"/>
                <w:left w:val="none" w:sz="0" w:space="0" w:color="auto"/>
                <w:bottom w:val="none" w:sz="0" w:space="0" w:color="auto"/>
                <w:right w:val="none" w:sz="0" w:space="0" w:color="auto"/>
              </w:divBdr>
            </w:div>
            <w:div w:id="2012414542">
              <w:marLeft w:val="150"/>
              <w:marRight w:val="75"/>
              <w:marTop w:val="0"/>
              <w:marBottom w:val="0"/>
              <w:divBdr>
                <w:top w:val="none" w:sz="0" w:space="0" w:color="auto"/>
                <w:left w:val="none" w:sz="0" w:space="0" w:color="auto"/>
                <w:bottom w:val="none" w:sz="0" w:space="0" w:color="auto"/>
                <w:right w:val="none" w:sz="0" w:space="0" w:color="auto"/>
              </w:divBdr>
            </w:div>
            <w:div w:id="2063096595">
              <w:marLeft w:val="150"/>
              <w:marRight w:val="75"/>
              <w:marTop w:val="0"/>
              <w:marBottom w:val="0"/>
              <w:divBdr>
                <w:top w:val="none" w:sz="0" w:space="0" w:color="auto"/>
                <w:left w:val="none" w:sz="0" w:space="0" w:color="auto"/>
                <w:bottom w:val="none" w:sz="0" w:space="0" w:color="auto"/>
                <w:right w:val="none" w:sz="0" w:space="0" w:color="auto"/>
              </w:divBdr>
            </w:div>
            <w:div w:id="72821297">
              <w:marLeft w:val="150"/>
              <w:marRight w:val="75"/>
              <w:marTop w:val="0"/>
              <w:marBottom w:val="0"/>
              <w:divBdr>
                <w:top w:val="none" w:sz="0" w:space="0" w:color="auto"/>
                <w:left w:val="none" w:sz="0" w:space="0" w:color="auto"/>
                <w:bottom w:val="none" w:sz="0" w:space="0" w:color="auto"/>
                <w:right w:val="none" w:sz="0" w:space="0" w:color="auto"/>
              </w:divBdr>
            </w:div>
            <w:div w:id="626468516">
              <w:marLeft w:val="150"/>
              <w:marRight w:val="75"/>
              <w:marTop w:val="0"/>
              <w:marBottom w:val="0"/>
              <w:divBdr>
                <w:top w:val="none" w:sz="0" w:space="0" w:color="auto"/>
                <w:left w:val="none" w:sz="0" w:space="0" w:color="auto"/>
                <w:bottom w:val="none" w:sz="0" w:space="0" w:color="auto"/>
                <w:right w:val="none" w:sz="0" w:space="0" w:color="auto"/>
              </w:divBdr>
            </w:div>
            <w:div w:id="2107655119">
              <w:marLeft w:val="150"/>
              <w:marRight w:val="75"/>
              <w:marTop w:val="0"/>
              <w:marBottom w:val="0"/>
              <w:divBdr>
                <w:top w:val="none" w:sz="0" w:space="0" w:color="auto"/>
                <w:left w:val="none" w:sz="0" w:space="0" w:color="auto"/>
                <w:bottom w:val="none" w:sz="0" w:space="0" w:color="auto"/>
                <w:right w:val="none" w:sz="0" w:space="0" w:color="auto"/>
              </w:divBdr>
            </w:div>
            <w:div w:id="79251913">
              <w:marLeft w:val="150"/>
              <w:marRight w:val="75"/>
              <w:marTop w:val="0"/>
              <w:marBottom w:val="0"/>
              <w:divBdr>
                <w:top w:val="none" w:sz="0" w:space="0" w:color="auto"/>
                <w:left w:val="none" w:sz="0" w:space="0" w:color="auto"/>
                <w:bottom w:val="none" w:sz="0" w:space="0" w:color="auto"/>
                <w:right w:val="none" w:sz="0" w:space="0" w:color="auto"/>
              </w:divBdr>
            </w:div>
            <w:div w:id="1113668120">
              <w:marLeft w:val="150"/>
              <w:marRight w:val="75"/>
              <w:marTop w:val="0"/>
              <w:marBottom w:val="0"/>
              <w:divBdr>
                <w:top w:val="none" w:sz="0" w:space="0" w:color="auto"/>
                <w:left w:val="none" w:sz="0" w:space="0" w:color="auto"/>
                <w:bottom w:val="none" w:sz="0" w:space="0" w:color="auto"/>
                <w:right w:val="none" w:sz="0" w:space="0" w:color="auto"/>
              </w:divBdr>
            </w:div>
            <w:div w:id="973490234">
              <w:marLeft w:val="150"/>
              <w:marRight w:val="75"/>
              <w:marTop w:val="0"/>
              <w:marBottom w:val="0"/>
              <w:divBdr>
                <w:top w:val="none" w:sz="0" w:space="0" w:color="auto"/>
                <w:left w:val="none" w:sz="0" w:space="0" w:color="auto"/>
                <w:bottom w:val="none" w:sz="0" w:space="0" w:color="auto"/>
                <w:right w:val="none" w:sz="0" w:space="0" w:color="auto"/>
              </w:divBdr>
            </w:div>
            <w:div w:id="2138908031">
              <w:marLeft w:val="150"/>
              <w:marRight w:val="75"/>
              <w:marTop w:val="0"/>
              <w:marBottom w:val="0"/>
              <w:divBdr>
                <w:top w:val="none" w:sz="0" w:space="0" w:color="auto"/>
                <w:left w:val="none" w:sz="0" w:space="0" w:color="auto"/>
                <w:bottom w:val="none" w:sz="0" w:space="0" w:color="auto"/>
                <w:right w:val="none" w:sz="0" w:space="0" w:color="auto"/>
              </w:divBdr>
            </w:div>
            <w:div w:id="168370639">
              <w:marLeft w:val="150"/>
              <w:marRight w:val="75"/>
              <w:marTop w:val="0"/>
              <w:marBottom w:val="0"/>
              <w:divBdr>
                <w:top w:val="none" w:sz="0" w:space="0" w:color="auto"/>
                <w:left w:val="none" w:sz="0" w:space="0" w:color="auto"/>
                <w:bottom w:val="none" w:sz="0" w:space="0" w:color="auto"/>
                <w:right w:val="none" w:sz="0" w:space="0" w:color="auto"/>
              </w:divBdr>
            </w:div>
            <w:div w:id="141850928">
              <w:marLeft w:val="150"/>
              <w:marRight w:val="75"/>
              <w:marTop w:val="0"/>
              <w:marBottom w:val="0"/>
              <w:divBdr>
                <w:top w:val="none" w:sz="0" w:space="0" w:color="auto"/>
                <w:left w:val="none" w:sz="0" w:space="0" w:color="auto"/>
                <w:bottom w:val="none" w:sz="0" w:space="0" w:color="auto"/>
                <w:right w:val="none" w:sz="0" w:space="0" w:color="auto"/>
              </w:divBdr>
            </w:div>
            <w:div w:id="1203129423">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 w:id="10186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flinger-tir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daktion@haflinger-tir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61544-1080-45F6-B669-598E6504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Anita Baumgartner</cp:lastModifiedBy>
  <cp:revision>3</cp:revision>
  <cp:lastPrinted>2022-09-22T11:49:00Z</cp:lastPrinted>
  <dcterms:created xsi:type="dcterms:W3CDTF">2024-09-30T04:47:00Z</dcterms:created>
  <dcterms:modified xsi:type="dcterms:W3CDTF">2024-09-30T04:47:00Z</dcterms:modified>
</cp:coreProperties>
</file>