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78C23" w14:textId="77777777" w:rsidR="00485643" w:rsidRPr="00485643" w:rsidRDefault="00485643" w:rsidP="00485643">
      <w:pPr>
        <w:rPr>
          <w:rFonts w:ascii="Univers" w:hAnsi="Univers"/>
          <w:b/>
          <w:bCs/>
          <w:sz w:val="24"/>
          <w:szCs w:val="24"/>
        </w:rPr>
      </w:pPr>
      <w:proofErr w:type="spellStart"/>
      <w:r w:rsidRPr="00485643">
        <w:rPr>
          <w:rFonts w:ascii="Univers" w:hAnsi="Univers"/>
          <w:b/>
          <w:bCs/>
          <w:sz w:val="24"/>
          <w:szCs w:val="24"/>
        </w:rPr>
        <w:t>Stutbuchaufnahmen</w:t>
      </w:r>
      <w:proofErr w:type="spellEnd"/>
      <w:r w:rsidRPr="00485643">
        <w:rPr>
          <w:rFonts w:ascii="Univers" w:hAnsi="Univers"/>
          <w:b/>
          <w:bCs/>
          <w:sz w:val="24"/>
          <w:szCs w:val="24"/>
        </w:rPr>
        <w:t xml:space="preserve"> &amp; Elitestuten Musterung 2023</w:t>
      </w:r>
    </w:p>
    <w:p w14:paraId="22E81154" w14:textId="77777777" w:rsidR="00485643" w:rsidRPr="00485643" w:rsidRDefault="00485643" w:rsidP="00485643">
      <w:pPr>
        <w:rPr>
          <w:rFonts w:ascii="Univers" w:hAnsi="Univers"/>
          <w:b/>
          <w:bCs/>
          <w:sz w:val="24"/>
          <w:szCs w:val="24"/>
        </w:rPr>
      </w:pPr>
      <w:r w:rsidRPr="00485643">
        <w:rPr>
          <w:rFonts w:ascii="Univers" w:hAnsi="Univers"/>
          <w:b/>
          <w:bCs/>
          <w:sz w:val="24"/>
          <w:szCs w:val="24"/>
        </w:rPr>
        <w:t>Qualität trägt einen Namen – Haflinger Pferde Tirol</w:t>
      </w:r>
    </w:p>
    <w:p w14:paraId="1409CC92" w14:textId="77777777" w:rsidR="00485643" w:rsidRPr="00485643" w:rsidRDefault="00485643" w:rsidP="000F694F">
      <w:pPr>
        <w:pBdr>
          <w:bottom w:val="single" w:sz="4" w:space="1" w:color="auto"/>
        </w:pBdr>
        <w:spacing w:after="0" w:line="240" w:lineRule="auto"/>
        <w:rPr>
          <w:rFonts w:ascii="Univers" w:hAnsi="Univers"/>
          <w:sz w:val="20"/>
          <w:szCs w:val="20"/>
        </w:rPr>
      </w:pPr>
    </w:p>
    <w:p w14:paraId="459FA47A" w14:textId="77777777" w:rsidR="00485643" w:rsidRPr="00485643" w:rsidRDefault="00485643" w:rsidP="00485643">
      <w:pPr>
        <w:rPr>
          <w:rFonts w:ascii="Univers" w:hAnsi="Univers"/>
        </w:rPr>
      </w:pPr>
    </w:p>
    <w:p w14:paraId="1875A5FA" w14:textId="77777777" w:rsidR="00485643" w:rsidRPr="00485643" w:rsidRDefault="00485643" w:rsidP="00485643">
      <w:pPr>
        <w:rPr>
          <w:rFonts w:ascii="Univers" w:hAnsi="Univers"/>
          <w:sz w:val="20"/>
          <w:szCs w:val="20"/>
          <w:shd w:val="clear" w:color="auto" w:fill="FEFFFE"/>
        </w:rPr>
      </w:pPr>
      <w:proofErr w:type="gramStart"/>
      <w:r w:rsidRPr="00485643">
        <w:rPr>
          <w:rFonts w:ascii="Univers" w:hAnsi="Univers"/>
          <w:sz w:val="20"/>
          <w:szCs w:val="20"/>
          <w:shd w:val="clear" w:color="auto" w:fill="FEFFFE"/>
        </w:rPr>
        <w:t>Vom  13.</w:t>
      </w:r>
      <w:proofErr w:type="gramEnd"/>
      <w:r w:rsidRPr="00485643">
        <w:rPr>
          <w:rFonts w:ascii="Univers" w:hAnsi="Univers"/>
          <w:sz w:val="20"/>
          <w:szCs w:val="20"/>
          <w:shd w:val="clear" w:color="auto" w:fill="FEFFFE"/>
        </w:rPr>
        <w:t xml:space="preserve"> – 15. April 2023 fanden im Verbandsgebiet des Haflinger Pferdezuchtverbandes Tirol  an den Auftriebsplätzen Braz in Vorarlberg, am AZW in Imst sowie am Verbandsgestüt Fohlenhof </w:t>
      </w:r>
      <w:proofErr w:type="spellStart"/>
      <w:r w:rsidRPr="00485643">
        <w:rPr>
          <w:rFonts w:ascii="Univers" w:hAnsi="Univers"/>
          <w:sz w:val="20"/>
          <w:szCs w:val="20"/>
          <w:shd w:val="clear" w:color="auto" w:fill="FEFFFE"/>
        </w:rPr>
        <w:t>Ebbs</w:t>
      </w:r>
      <w:proofErr w:type="spellEnd"/>
      <w:r w:rsidRPr="00485643">
        <w:rPr>
          <w:rFonts w:ascii="Univers" w:hAnsi="Univers"/>
          <w:sz w:val="20"/>
          <w:szCs w:val="20"/>
          <w:shd w:val="clear" w:color="auto" w:fill="FEFFFE"/>
        </w:rPr>
        <w:t xml:space="preserve"> die diesjährigen Stutbuch Aufnahmen statt.  So geht es bei der Eigenleistungsprüfung </w:t>
      </w:r>
      <w:proofErr w:type="spellStart"/>
      <w:r w:rsidRPr="00485643">
        <w:rPr>
          <w:rFonts w:ascii="Univers" w:hAnsi="Univers"/>
          <w:sz w:val="20"/>
          <w:szCs w:val="20"/>
          <w:shd w:val="clear" w:color="auto" w:fill="FEFFFE"/>
        </w:rPr>
        <w:t>Stutbuchaufnahme</w:t>
      </w:r>
      <w:proofErr w:type="spellEnd"/>
      <w:r w:rsidRPr="00485643">
        <w:rPr>
          <w:rFonts w:ascii="Univers" w:hAnsi="Univers"/>
          <w:sz w:val="20"/>
          <w:szCs w:val="20"/>
          <w:shd w:val="clear" w:color="auto" w:fill="FEFFFE"/>
        </w:rPr>
        <w:t xml:space="preserve"> für angehende Zuchtstuten nicht nur um die Eintragung in das Hauptstutbuch, sondern auch um den zukünftigen Weg der Jungstuten. So freute sich Obmann Lukas Scheiber über die erneut gestiegene und extrem hohe sowie </w:t>
      </w:r>
      <w:proofErr w:type="gramStart"/>
      <w:r w:rsidRPr="00485643">
        <w:rPr>
          <w:rFonts w:ascii="Univers" w:hAnsi="Univers"/>
          <w:sz w:val="20"/>
          <w:szCs w:val="20"/>
          <w:shd w:val="clear" w:color="auto" w:fill="FEFFFE"/>
        </w:rPr>
        <w:t>breite  Qualitätsdichte</w:t>
      </w:r>
      <w:proofErr w:type="gramEnd"/>
      <w:r w:rsidRPr="00485643">
        <w:rPr>
          <w:rFonts w:ascii="Univers" w:hAnsi="Univers"/>
          <w:sz w:val="20"/>
          <w:szCs w:val="20"/>
          <w:shd w:val="clear" w:color="auto" w:fill="FEFFFE"/>
        </w:rPr>
        <w:t xml:space="preserve"> der präsentierten und hoffnungsträchtigen Stuten quer durch alle Auftriebsplätze und Blutlinien. Auch die kleineren Blutlinien präsentierten sich stark und waren ganz vorne mit vertreten. Ein noch größeres Augenmerk als in den Jahren davor legte das Richtergremium bei den präsentierten Pferden auf korrekte Fundamente und Bewegungsabläufe.  Das Gremium bestand heuer aus Romed Posch, Lothar Zebisch, Thomas Kirschner, Gerald Hartl sowie Obmann Lukas Scheiber. Auch das Durchschnitts-Stockmaß der Haflinger Stuten betrug 1,50 und liegt so ideal für die Rasse Tiroler Haflinger Pferden. Ob für Zucht, Sport oder als Familien- und Freizeitpferd, nicht umsonst gilt die charakterstarke und gutmütige Rasse Tiroler Haflinger Pferd als die vielseitigste Pferderasse der Welt und ist seit Jahren begehrt wie nie.  </w:t>
      </w:r>
    </w:p>
    <w:p w14:paraId="746D307F" w14:textId="77777777" w:rsidR="00485643" w:rsidRPr="00485643" w:rsidRDefault="00485643" w:rsidP="00485643">
      <w:pPr>
        <w:rPr>
          <w:rFonts w:ascii="Univers" w:hAnsi="Univers"/>
          <w:sz w:val="20"/>
          <w:szCs w:val="20"/>
          <w:shd w:val="clear" w:color="auto" w:fill="FEFFFE"/>
        </w:rPr>
      </w:pPr>
      <w:r w:rsidRPr="00485643">
        <w:rPr>
          <w:rFonts w:ascii="Univers" w:hAnsi="Univers"/>
          <w:sz w:val="20"/>
          <w:szCs w:val="20"/>
          <w:shd w:val="clear" w:color="auto" w:fill="FEFFFE"/>
        </w:rPr>
        <w:t xml:space="preserve">Auf sämtlichen Auftriebsplätzen empfohlen sich insgesamt 17 Stuten aus allen 7 Blutlinien für das Prädikat Elitestute und wurden zur anschließenden Elitestuten Musterung am 16. April an den Fohlenhof </w:t>
      </w:r>
      <w:proofErr w:type="spellStart"/>
      <w:r w:rsidRPr="00485643">
        <w:rPr>
          <w:rFonts w:ascii="Univers" w:hAnsi="Univers"/>
          <w:sz w:val="20"/>
          <w:szCs w:val="20"/>
          <w:shd w:val="clear" w:color="auto" w:fill="FEFFFE"/>
        </w:rPr>
        <w:t>Ebbs</w:t>
      </w:r>
      <w:proofErr w:type="spellEnd"/>
      <w:r w:rsidRPr="00485643">
        <w:rPr>
          <w:rFonts w:ascii="Univers" w:hAnsi="Univers"/>
          <w:sz w:val="20"/>
          <w:szCs w:val="20"/>
          <w:shd w:val="clear" w:color="auto" w:fill="FEFFFE"/>
        </w:rPr>
        <w:t xml:space="preserve"> eingeladen. Hierzu mussten die Stuten eine Wertnote von 7,9 oder höher erreichen, um sich für das Prädikat Elitestute zu qualifizieren.  Darüber hinaus erreichten noch zwei weitere Stuten durch eine Nachbeurteilung diese Wertnote und wurden zur Elitestuten Musterung eingeladen. </w:t>
      </w:r>
    </w:p>
    <w:p w14:paraId="1BEA7FAF" w14:textId="77777777" w:rsidR="00485643" w:rsidRPr="00485643" w:rsidRDefault="00485643" w:rsidP="00485643">
      <w:pPr>
        <w:rPr>
          <w:rFonts w:ascii="Univers" w:hAnsi="Univers"/>
          <w:sz w:val="20"/>
          <w:szCs w:val="20"/>
          <w:shd w:val="clear" w:color="auto" w:fill="FEFFFE"/>
        </w:rPr>
      </w:pPr>
      <w:r w:rsidRPr="00485643">
        <w:rPr>
          <w:rFonts w:ascii="Univers" w:hAnsi="Univers"/>
          <w:sz w:val="20"/>
          <w:szCs w:val="20"/>
          <w:shd w:val="clear" w:color="auto" w:fill="FEFFFE"/>
        </w:rPr>
        <w:t xml:space="preserve">Darüber hinaus haben sich alle Stuten mit einer Wertnote von 7,7 oder höher automatisch für die 17. ARGE Haflinger Bundesjungstutenschau am 26. Und 27. Mai 2023 in Wolfsberg qualifiziert. </w:t>
      </w:r>
    </w:p>
    <w:p w14:paraId="0E3126AF" w14:textId="77777777" w:rsidR="00485643" w:rsidRPr="00485643" w:rsidRDefault="00485643" w:rsidP="00485643">
      <w:pPr>
        <w:rPr>
          <w:rFonts w:ascii="Univers" w:hAnsi="Univers"/>
          <w:sz w:val="20"/>
          <w:szCs w:val="20"/>
          <w:shd w:val="clear" w:color="auto" w:fill="FEFFFE"/>
        </w:rPr>
      </w:pPr>
    </w:p>
    <w:p w14:paraId="0EA5AD57" w14:textId="77777777" w:rsidR="00485643" w:rsidRPr="00485643" w:rsidRDefault="00485643" w:rsidP="00485643">
      <w:pPr>
        <w:rPr>
          <w:rFonts w:ascii="Univers" w:hAnsi="Univers"/>
          <w:sz w:val="20"/>
          <w:szCs w:val="20"/>
          <w:shd w:val="clear" w:color="auto" w:fill="FEFFFE"/>
        </w:rPr>
      </w:pPr>
    </w:p>
    <w:p w14:paraId="04F7AB11" w14:textId="77777777" w:rsidR="00485643" w:rsidRPr="00485643" w:rsidRDefault="00485643" w:rsidP="00485643">
      <w:pPr>
        <w:rPr>
          <w:rFonts w:ascii="Univers" w:hAnsi="Univers"/>
          <w:b/>
          <w:bCs/>
          <w:sz w:val="24"/>
          <w:szCs w:val="24"/>
          <w:shd w:val="clear" w:color="auto" w:fill="FEFFFE"/>
        </w:rPr>
      </w:pPr>
      <w:r w:rsidRPr="00485643">
        <w:rPr>
          <w:rFonts w:ascii="Univers" w:hAnsi="Univers"/>
          <w:b/>
          <w:bCs/>
          <w:sz w:val="24"/>
          <w:szCs w:val="24"/>
          <w:shd w:val="clear" w:color="auto" w:fill="FEFFFE"/>
        </w:rPr>
        <w:t xml:space="preserve">Elitestutenmusterung, 16. April 2023 | Fohlenhof </w:t>
      </w:r>
      <w:proofErr w:type="spellStart"/>
      <w:r w:rsidRPr="00485643">
        <w:rPr>
          <w:rFonts w:ascii="Univers" w:hAnsi="Univers"/>
          <w:b/>
          <w:bCs/>
          <w:sz w:val="24"/>
          <w:szCs w:val="24"/>
          <w:shd w:val="clear" w:color="auto" w:fill="FEFFFE"/>
        </w:rPr>
        <w:t>Ebbs</w:t>
      </w:r>
      <w:proofErr w:type="spellEnd"/>
    </w:p>
    <w:p w14:paraId="2C6A5117" w14:textId="77777777" w:rsidR="00485643" w:rsidRPr="00485643" w:rsidRDefault="00485643" w:rsidP="00485643">
      <w:pPr>
        <w:rPr>
          <w:rFonts w:ascii="Univers" w:hAnsi="Univers"/>
          <w:b/>
          <w:bCs/>
          <w:sz w:val="20"/>
          <w:szCs w:val="20"/>
          <w:shd w:val="clear" w:color="auto" w:fill="FEFFFE"/>
        </w:rPr>
      </w:pPr>
      <w:r w:rsidRPr="00485643">
        <w:rPr>
          <w:rFonts w:ascii="Univers" w:hAnsi="Univers"/>
          <w:b/>
          <w:bCs/>
          <w:sz w:val="20"/>
          <w:szCs w:val="20"/>
          <w:shd w:val="clear" w:color="auto" w:fill="FEFFFE"/>
        </w:rPr>
        <w:t xml:space="preserve">Es war ein Schaubild der Extraklasse - Der Anblick der 19 Elitestutenanwärterinnen begeisterte. </w:t>
      </w:r>
    </w:p>
    <w:p w14:paraId="05B5B5C0" w14:textId="77777777" w:rsidR="00485643" w:rsidRPr="00485643" w:rsidRDefault="00485643" w:rsidP="00485643">
      <w:pPr>
        <w:rPr>
          <w:rFonts w:ascii="Univers" w:hAnsi="Univers"/>
          <w:b/>
          <w:bCs/>
          <w:sz w:val="20"/>
          <w:szCs w:val="20"/>
          <w:shd w:val="clear" w:color="auto" w:fill="FEFFFE"/>
        </w:rPr>
      </w:pPr>
    </w:p>
    <w:p w14:paraId="270A4AC9" w14:textId="77777777" w:rsidR="00485643" w:rsidRPr="00485643" w:rsidRDefault="00485643" w:rsidP="00485643">
      <w:pPr>
        <w:rPr>
          <w:rFonts w:ascii="Univers" w:hAnsi="Univers"/>
          <w:sz w:val="20"/>
          <w:szCs w:val="20"/>
          <w:shd w:val="clear" w:color="auto" w:fill="FEFFFE"/>
        </w:rPr>
      </w:pPr>
      <w:r w:rsidRPr="00485643">
        <w:rPr>
          <w:rFonts w:ascii="Univers" w:hAnsi="Univers"/>
          <w:sz w:val="20"/>
          <w:szCs w:val="20"/>
          <w:shd w:val="clear" w:color="auto" w:fill="FEFFFE"/>
        </w:rPr>
        <w:t xml:space="preserve">Witterungsgeschützt, in der hellen und großzügigen Multifunktionshalle mit neuer Zuschauertribüne, präsentierten die Züchter ihre Elitestuten-Anwärterinnen dem Richtergremium und dem anwesenden Publikum. Nach einer kurzen Begrüßung durch Geschäftsführer Robert Mair und den Grußworten von Obmann Lukas Scheiber präsentierten die Züchter ihre Elitestuten Anwärterinnen dem Richtergremium zuerst einzeln im Stand, Schritt </w:t>
      </w:r>
      <w:r w:rsidRPr="00485643">
        <w:rPr>
          <w:rFonts w:ascii="Univers" w:hAnsi="Univers"/>
          <w:sz w:val="20"/>
          <w:szCs w:val="20"/>
          <w:shd w:val="clear" w:color="auto" w:fill="FEFFFE"/>
        </w:rPr>
        <w:lastRenderedPageBreak/>
        <w:t xml:space="preserve">und Trab im Vorführdreieck. Abschließend ging es dann für die Bekanntgabe der finalen Entscheidungen in den </w:t>
      </w:r>
      <w:proofErr w:type="spellStart"/>
      <w:r w:rsidRPr="00485643">
        <w:rPr>
          <w:rFonts w:ascii="Univers" w:hAnsi="Univers"/>
          <w:sz w:val="20"/>
          <w:szCs w:val="20"/>
          <w:shd w:val="clear" w:color="auto" w:fill="FEFFFE"/>
        </w:rPr>
        <w:t>Endring</w:t>
      </w:r>
      <w:proofErr w:type="spellEnd"/>
      <w:r w:rsidRPr="00485643">
        <w:rPr>
          <w:rFonts w:ascii="Univers" w:hAnsi="Univers"/>
          <w:sz w:val="20"/>
          <w:szCs w:val="20"/>
          <w:shd w:val="clear" w:color="auto" w:fill="FEFFFE"/>
        </w:rPr>
        <w:t xml:space="preserve">. </w:t>
      </w:r>
    </w:p>
    <w:p w14:paraId="50E3D829" w14:textId="77777777" w:rsidR="00485643" w:rsidRPr="00485643" w:rsidRDefault="00485643" w:rsidP="00485643">
      <w:pPr>
        <w:rPr>
          <w:rFonts w:ascii="Univers" w:hAnsi="Univers"/>
          <w:sz w:val="20"/>
          <w:szCs w:val="20"/>
          <w:shd w:val="clear" w:color="auto" w:fill="FEFFFE"/>
        </w:rPr>
      </w:pPr>
      <w:r w:rsidRPr="00485643">
        <w:rPr>
          <w:rFonts w:ascii="Univers" w:hAnsi="Univers"/>
          <w:sz w:val="20"/>
          <w:szCs w:val="20"/>
          <w:shd w:val="clear" w:color="auto" w:fill="FEFFFE"/>
        </w:rPr>
        <w:t>Der Anblick dieser 19 Elitestuten-Anwärterinnen zeigte ein Schaubild der geschlossen hohen Qualität quer durch alle Blutlinien. Alle Pferde einte der mit viel Adel ausgestattete Kopf, die hoch angesetzte leichte Halsung, ein korrektes Fundament sowie korrekte und mit viel Raumgriff ausgestattete Bewegungsabläufe</w:t>
      </w:r>
    </w:p>
    <w:p w14:paraId="4FE88040" w14:textId="77777777" w:rsidR="00485643" w:rsidRPr="00485643" w:rsidRDefault="00485643" w:rsidP="00485643">
      <w:pPr>
        <w:rPr>
          <w:rFonts w:ascii="Univers" w:hAnsi="Univers"/>
          <w:sz w:val="20"/>
          <w:szCs w:val="20"/>
          <w:shd w:val="clear" w:color="auto" w:fill="FEFFFE"/>
        </w:rPr>
      </w:pPr>
      <w:r w:rsidRPr="00485643">
        <w:rPr>
          <w:rFonts w:ascii="Univers" w:hAnsi="Univers"/>
          <w:sz w:val="20"/>
          <w:szCs w:val="20"/>
          <w:shd w:val="clear" w:color="auto" w:fill="FEFFFE"/>
        </w:rPr>
        <w:t xml:space="preserve">Das Ergebnis: Alle Stuten konnten ihre hohen Wertnoten aus den Stutbuch-Aufnahmen bestätigen und erhalten nach positiv abgeschlossener Leistungsprüfung das Prädikat E – für Elitestute im Pferdepass eingetragen.  </w:t>
      </w:r>
    </w:p>
    <w:p w14:paraId="258CEB8C" w14:textId="77777777" w:rsidR="00485643" w:rsidRPr="00485643" w:rsidRDefault="00485643" w:rsidP="00485643">
      <w:pPr>
        <w:rPr>
          <w:rFonts w:ascii="Univers" w:hAnsi="Univers"/>
          <w:sz w:val="20"/>
          <w:szCs w:val="20"/>
          <w:shd w:val="clear" w:color="auto" w:fill="FEFFFE"/>
        </w:rPr>
      </w:pPr>
      <w:r w:rsidRPr="00485643">
        <w:rPr>
          <w:rFonts w:ascii="Univers" w:hAnsi="Univers"/>
          <w:sz w:val="20"/>
          <w:szCs w:val="20"/>
          <w:shd w:val="clear" w:color="auto" w:fill="FEFFFE"/>
        </w:rPr>
        <w:t xml:space="preserve">Diese Pferde können nur begeistern und auch wenn die Qualität geschlossen hoch war gab es doch Pferde die sich an diesem Tag noch um Nuancen besser präsentierten.  Als Siegerstute bei den </w:t>
      </w:r>
      <w:proofErr w:type="spellStart"/>
      <w:r w:rsidRPr="00485643">
        <w:rPr>
          <w:rFonts w:ascii="Univers" w:hAnsi="Univers"/>
          <w:sz w:val="20"/>
          <w:szCs w:val="20"/>
          <w:shd w:val="clear" w:color="auto" w:fill="FEFFFE"/>
        </w:rPr>
        <w:t>Stutbuchaufnahmen</w:t>
      </w:r>
      <w:proofErr w:type="spellEnd"/>
      <w:r w:rsidRPr="00485643">
        <w:rPr>
          <w:rFonts w:ascii="Univers" w:hAnsi="Univers"/>
          <w:sz w:val="20"/>
          <w:szCs w:val="20"/>
          <w:shd w:val="clear" w:color="auto" w:fill="FEFFFE"/>
        </w:rPr>
        <w:t xml:space="preserve"> und der Elitestuten Musterung ging die Stute Timea von Johanna </w:t>
      </w:r>
      <w:proofErr w:type="spellStart"/>
      <w:r w:rsidRPr="00485643">
        <w:rPr>
          <w:rFonts w:ascii="Univers" w:hAnsi="Univers"/>
          <w:sz w:val="20"/>
          <w:szCs w:val="20"/>
          <w:shd w:val="clear" w:color="auto" w:fill="FEFFFE"/>
        </w:rPr>
        <w:t>Griesser</w:t>
      </w:r>
      <w:proofErr w:type="spellEnd"/>
      <w:r w:rsidRPr="00485643">
        <w:rPr>
          <w:rFonts w:ascii="Univers" w:hAnsi="Univers"/>
          <w:sz w:val="20"/>
          <w:szCs w:val="20"/>
          <w:shd w:val="clear" w:color="auto" w:fill="FEFFFE"/>
        </w:rPr>
        <w:t xml:space="preserve"> aus </w:t>
      </w:r>
      <w:proofErr w:type="spellStart"/>
      <w:r w:rsidRPr="00485643">
        <w:rPr>
          <w:rFonts w:ascii="Univers" w:hAnsi="Univers"/>
          <w:sz w:val="20"/>
          <w:szCs w:val="20"/>
          <w:shd w:val="clear" w:color="auto" w:fill="FEFFFE"/>
        </w:rPr>
        <w:t>Ötz</w:t>
      </w:r>
      <w:proofErr w:type="spellEnd"/>
      <w:r w:rsidRPr="00485643">
        <w:rPr>
          <w:rFonts w:ascii="Univers" w:hAnsi="Univers"/>
          <w:sz w:val="20"/>
          <w:szCs w:val="20"/>
          <w:shd w:val="clear" w:color="auto" w:fill="FEFFFE"/>
        </w:rPr>
        <w:t xml:space="preserve"> mit einer Wertnote von 8,2 hervor. Erste Reservesiegerstute wurde die Stute </w:t>
      </w:r>
      <w:proofErr w:type="spellStart"/>
      <w:r w:rsidRPr="00485643">
        <w:rPr>
          <w:rFonts w:ascii="Univers" w:hAnsi="Univers"/>
          <w:sz w:val="20"/>
          <w:szCs w:val="20"/>
          <w:shd w:val="clear" w:color="auto" w:fill="FEFFFE"/>
        </w:rPr>
        <w:t>Lantania</w:t>
      </w:r>
      <w:proofErr w:type="spellEnd"/>
      <w:r w:rsidRPr="00485643">
        <w:rPr>
          <w:rFonts w:ascii="Univers" w:hAnsi="Univers"/>
          <w:sz w:val="20"/>
          <w:szCs w:val="20"/>
          <w:shd w:val="clear" w:color="auto" w:fill="FEFFFE"/>
        </w:rPr>
        <w:t xml:space="preserve"> von der Familie Scheiber aus Obergurgl vor der 2. Reservesiegerstute, der Stute Assunta vom Haflinger Pferdezuchtverband Fohlenhof </w:t>
      </w:r>
      <w:proofErr w:type="spellStart"/>
      <w:r w:rsidRPr="00485643">
        <w:rPr>
          <w:rFonts w:ascii="Univers" w:hAnsi="Univers"/>
          <w:sz w:val="20"/>
          <w:szCs w:val="20"/>
          <w:shd w:val="clear" w:color="auto" w:fill="FEFFFE"/>
        </w:rPr>
        <w:t>Ebbs</w:t>
      </w:r>
      <w:proofErr w:type="spellEnd"/>
      <w:r w:rsidRPr="00485643">
        <w:rPr>
          <w:rFonts w:ascii="Univers" w:hAnsi="Univers"/>
          <w:sz w:val="20"/>
          <w:szCs w:val="20"/>
          <w:shd w:val="clear" w:color="auto" w:fill="FEFFFE"/>
        </w:rPr>
        <w:t>.</w:t>
      </w:r>
    </w:p>
    <w:p w14:paraId="2A351A99" w14:textId="77777777" w:rsidR="00485643" w:rsidRPr="00485643" w:rsidRDefault="00485643" w:rsidP="00485643">
      <w:pPr>
        <w:rPr>
          <w:rFonts w:ascii="Univers" w:hAnsi="Univers"/>
          <w:sz w:val="20"/>
          <w:szCs w:val="20"/>
          <w:shd w:val="clear" w:color="auto" w:fill="FEFFFE"/>
        </w:rPr>
      </w:pPr>
      <w:r w:rsidRPr="00485643">
        <w:rPr>
          <w:rFonts w:ascii="Univers" w:hAnsi="Univers"/>
          <w:sz w:val="20"/>
          <w:szCs w:val="20"/>
          <w:shd w:val="clear" w:color="auto" w:fill="FEFFFE"/>
        </w:rPr>
        <w:t xml:space="preserve">Die Verbandsführung gratuliert allen Züchtern recht herzlich zu ihrem Erfolg. </w:t>
      </w:r>
    </w:p>
    <w:p w14:paraId="476D65B0" w14:textId="77777777" w:rsidR="00485643" w:rsidRPr="00485643" w:rsidRDefault="00485643" w:rsidP="000F694F">
      <w:pPr>
        <w:pBdr>
          <w:bottom w:val="single" w:sz="4" w:space="1" w:color="auto"/>
        </w:pBdr>
        <w:spacing w:after="0" w:line="240" w:lineRule="auto"/>
        <w:rPr>
          <w:rFonts w:ascii="Univers" w:hAnsi="Univers"/>
          <w:sz w:val="20"/>
          <w:szCs w:val="20"/>
        </w:rPr>
      </w:pPr>
    </w:p>
    <w:p w14:paraId="176D3BC2" w14:textId="77777777" w:rsidR="00485643" w:rsidRPr="00485643" w:rsidRDefault="00485643" w:rsidP="000F694F">
      <w:pPr>
        <w:pBdr>
          <w:bottom w:val="single" w:sz="4" w:space="1" w:color="auto"/>
        </w:pBdr>
        <w:spacing w:after="0" w:line="240" w:lineRule="auto"/>
        <w:rPr>
          <w:rFonts w:ascii="Univers" w:hAnsi="Univers"/>
          <w:sz w:val="20"/>
          <w:szCs w:val="20"/>
        </w:rPr>
      </w:pPr>
    </w:p>
    <w:p w14:paraId="3DC5129E" w14:textId="77777777" w:rsidR="00485643" w:rsidRPr="00485643" w:rsidRDefault="00485643" w:rsidP="000F694F">
      <w:pPr>
        <w:pBdr>
          <w:bottom w:val="single" w:sz="4" w:space="1" w:color="auto"/>
        </w:pBdr>
        <w:spacing w:after="0" w:line="240" w:lineRule="auto"/>
        <w:rPr>
          <w:rFonts w:ascii="Univers" w:hAnsi="Univers"/>
          <w:sz w:val="20"/>
          <w:szCs w:val="20"/>
        </w:rPr>
      </w:pPr>
    </w:p>
    <w:p w14:paraId="4D05DE61" w14:textId="77777777" w:rsidR="00485643" w:rsidRPr="00485643" w:rsidRDefault="00485643" w:rsidP="000F694F">
      <w:pPr>
        <w:pBdr>
          <w:bottom w:val="single" w:sz="4" w:space="1" w:color="auto"/>
        </w:pBdr>
        <w:spacing w:after="0" w:line="240" w:lineRule="auto"/>
        <w:rPr>
          <w:rFonts w:ascii="Univers" w:hAnsi="Univers"/>
          <w:sz w:val="20"/>
          <w:szCs w:val="20"/>
        </w:rPr>
      </w:pPr>
    </w:p>
    <w:p w14:paraId="74757E99" w14:textId="77777777" w:rsidR="00485643" w:rsidRPr="00485643" w:rsidRDefault="00485643" w:rsidP="000F694F">
      <w:pPr>
        <w:pBdr>
          <w:bottom w:val="single" w:sz="4" w:space="1" w:color="auto"/>
        </w:pBdr>
        <w:spacing w:after="0" w:line="240" w:lineRule="auto"/>
        <w:rPr>
          <w:rFonts w:ascii="Univers" w:hAnsi="Univers"/>
          <w:sz w:val="20"/>
          <w:szCs w:val="20"/>
        </w:rPr>
      </w:pPr>
    </w:p>
    <w:p w14:paraId="219CE191" w14:textId="77777777" w:rsidR="000F694F" w:rsidRPr="00485643" w:rsidRDefault="000F694F" w:rsidP="000F694F">
      <w:pPr>
        <w:tabs>
          <w:tab w:val="left" w:pos="1843"/>
        </w:tabs>
        <w:spacing w:after="0" w:line="240" w:lineRule="auto"/>
        <w:ind w:right="277"/>
        <w:jc w:val="both"/>
        <w:rPr>
          <w:rFonts w:ascii="Univers" w:hAnsi="Univers"/>
          <w:b/>
          <w:color w:val="000000"/>
          <w:sz w:val="20"/>
          <w:szCs w:val="20"/>
        </w:rPr>
      </w:pPr>
      <w:r w:rsidRPr="00485643">
        <w:rPr>
          <w:rFonts w:ascii="Univers" w:hAnsi="Univers"/>
          <w:b/>
          <w:color w:val="000000"/>
          <w:sz w:val="20"/>
          <w:szCs w:val="20"/>
        </w:rPr>
        <w:t>INFORMATION</w:t>
      </w:r>
      <w:r w:rsidRPr="00485643">
        <w:rPr>
          <w:rFonts w:ascii="Univers" w:hAnsi="Univers"/>
          <w:b/>
          <w:color w:val="000000"/>
          <w:sz w:val="20"/>
          <w:szCs w:val="20"/>
        </w:rPr>
        <w:tab/>
        <w:t xml:space="preserve">Fohlenhof </w:t>
      </w:r>
      <w:proofErr w:type="spellStart"/>
      <w:r w:rsidRPr="00485643">
        <w:rPr>
          <w:rFonts w:ascii="Univers" w:hAnsi="Univers"/>
          <w:b/>
          <w:color w:val="000000"/>
          <w:sz w:val="20"/>
          <w:szCs w:val="20"/>
        </w:rPr>
        <w:t>Ebbs</w:t>
      </w:r>
      <w:proofErr w:type="spellEnd"/>
      <w:r w:rsidRPr="00485643">
        <w:rPr>
          <w:rFonts w:ascii="Univers" w:hAnsi="Univers"/>
          <w:b/>
          <w:color w:val="000000"/>
          <w:sz w:val="20"/>
          <w:szCs w:val="20"/>
        </w:rPr>
        <w:t xml:space="preserve"> – Haflinger Pferdezuchtverband Tirol</w:t>
      </w:r>
    </w:p>
    <w:p w14:paraId="1A864827" w14:textId="77777777" w:rsidR="000F694F" w:rsidRPr="00485643" w:rsidRDefault="000F694F" w:rsidP="000F694F">
      <w:pPr>
        <w:tabs>
          <w:tab w:val="left" w:pos="1843"/>
        </w:tabs>
        <w:spacing w:after="0" w:line="240" w:lineRule="auto"/>
        <w:ind w:right="277"/>
        <w:jc w:val="both"/>
        <w:rPr>
          <w:rFonts w:ascii="Univers" w:hAnsi="Univers"/>
          <w:b/>
          <w:color w:val="000000"/>
          <w:sz w:val="20"/>
          <w:szCs w:val="20"/>
          <w:lang w:val="en-US"/>
        </w:rPr>
      </w:pPr>
      <w:r w:rsidRPr="00485643">
        <w:rPr>
          <w:rFonts w:ascii="Univers" w:hAnsi="Univers"/>
          <w:b/>
          <w:color w:val="000000"/>
          <w:sz w:val="20"/>
          <w:szCs w:val="20"/>
        </w:rPr>
        <w:tab/>
      </w:r>
      <w:r w:rsidRPr="00485643">
        <w:rPr>
          <w:rFonts w:ascii="Univers" w:hAnsi="Univers"/>
          <w:b/>
          <w:color w:val="000000"/>
          <w:sz w:val="20"/>
          <w:szCs w:val="20"/>
          <w:lang w:val="en-US"/>
        </w:rPr>
        <w:t xml:space="preserve">A–6341 </w:t>
      </w:r>
      <w:proofErr w:type="gramStart"/>
      <w:r w:rsidRPr="00485643">
        <w:rPr>
          <w:rFonts w:ascii="Univers" w:hAnsi="Univers"/>
          <w:b/>
          <w:color w:val="000000"/>
          <w:sz w:val="20"/>
          <w:szCs w:val="20"/>
          <w:lang w:val="en-US"/>
        </w:rPr>
        <w:t>Ebbs  |</w:t>
      </w:r>
      <w:proofErr w:type="gramEnd"/>
      <w:r w:rsidRPr="00485643">
        <w:rPr>
          <w:rFonts w:ascii="Univers" w:hAnsi="Univers"/>
          <w:b/>
          <w:color w:val="000000"/>
          <w:sz w:val="20"/>
          <w:szCs w:val="20"/>
          <w:lang w:val="en-US"/>
        </w:rPr>
        <w:t xml:space="preserve"> Tel: +43 5373 42210</w:t>
      </w:r>
    </w:p>
    <w:p w14:paraId="2C8AB6CB" w14:textId="77777777" w:rsidR="000F694F" w:rsidRPr="00485643" w:rsidRDefault="000F694F" w:rsidP="000F694F">
      <w:pPr>
        <w:tabs>
          <w:tab w:val="left" w:pos="1843"/>
        </w:tabs>
        <w:spacing w:after="0" w:line="240" w:lineRule="auto"/>
        <w:ind w:right="277"/>
        <w:jc w:val="both"/>
        <w:rPr>
          <w:rFonts w:ascii="Univers" w:hAnsi="Univers"/>
          <w:b/>
          <w:color w:val="000000"/>
          <w:sz w:val="20"/>
          <w:szCs w:val="20"/>
          <w:lang w:val="en-US"/>
        </w:rPr>
      </w:pPr>
      <w:r w:rsidRPr="00485643">
        <w:rPr>
          <w:rFonts w:ascii="Univers" w:hAnsi="Univers"/>
          <w:b/>
          <w:color w:val="000000"/>
          <w:sz w:val="20"/>
          <w:szCs w:val="20"/>
          <w:lang w:val="en-US"/>
        </w:rPr>
        <w:tab/>
      </w:r>
      <w:r w:rsidRPr="00485643">
        <w:rPr>
          <w:rFonts w:ascii="Univers" w:hAnsi="Univers"/>
          <w:b/>
          <w:color w:val="0000FF"/>
          <w:sz w:val="20"/>
          <w:szCs w:val="20"/>
          <w:lang w:val="en-US"/>
        </w:rPr>
        <w:t>info@haflinger-tirol.com |</w:t>
      </w:r>
      <w:r w:rsidRPr="00485643">
        <w:rPr>
          <w:rFonts w:ascii="Univers" w:hAnsi="Univers"/>
          <w:b/>
          <w:color w:val="000000"/>
          <w:sz w:val="20"/>
          <w:szCs w:val="20"/>
          <w:lang w:val="en-US"/>
        </w:rPr>
        <w:t xml:space="preserve"> </w:t>
      </w:r>
      <w:hyperlink r:id="rId8" w:history="1">
        <w:r w:rsidRPr="00485643">
          <w:rPr>
            <w:rStyle w:val="Hyperlink"/>
            <w:rFonts w:ascii="Univers" w:hAnsi="Univers"/>
            <w:b/>
            <w:sz w:val="20"/>
            <w:szCs w:val="20"/>
            <w:lang w:val="en-US"/>
          </w:rPr>
          <w:t>www.haflinger-tirol.com</w:t>
        </w:r>
      </w:hyperlink>
      <w:r w:rsidRPr="00485643">
        <w:rPr>
          <w:rFonts w:ascii="Univers" w:hAnsi="Univers"/>
          <w:b/>
          <w:color w:val="000000"/>
          <w:sz w:val="20"/>
          <w:szCs w:val="20"/>
          <w:lang w:val="en-US"/>
        </w:rPr>
        <w:tab/>
      </w:r>
    </w:p>
    <w:p w14:paraId="60934D2E" w14:textId="77777777" w:rsidR="000F694F" w:rsidRPr="00485643" w:rsidRDefault="000F694F" w:rsidP="000F694F">
      <w:pPr>
        <w:pBdr>
          <w:bottom w:val="single" w:sz="4" w:space="8" w:color="auto"/>
        </w:pBdr>
        <w:tabs>
          <w:tab w:val="left" w:pos="1843"/>
          <w:tab w:val="left" w:pos="6237"/>
        </w:tabs>
        <w:spacing w:after="0" w:line="240" w:lineRule="auto"/>
        <w:ind w:right="277"/>
        <w:jc w:val="both"/>
        <w:rPr>
          <w:rFonts w:ascii="Univers" w:hAnsi="Univers"/>
          <w:b/>
          <w:sz w:val="20"/>
          <w:szCs w:val="20"/>
          <w:lang w:val="en-US"/>
        </w:rPr>
      </w:pPr>
    </w:p>
    <w:p w14:paraId="711902AA" w14:textId="118B13BF" w:rsidR="00AA0BEB" w:rsidRPr="00485643" w:rsidRDefault="000F694F" w:rsidP="00114D1C">
      <w:pPr>
        <w:pBdr>
          <w:bottom w:val="single" w:sz="4" w:space="8" w:color="auto"/>
        </w:pBdr>
        <w:tabs>
          <w:tab w:val="left" w:pos="1843"/>
          <w:tab w:val="left" w:pos="6237"/>
        </w:tabs>
        <w:spacing w:after="0" w:line="240" w:lineRule="auto"/>
        <w:ind w:right="277"/>
        <w:jc w:val="both"/>
        <w:rPr>
          <w:rFonts w:ascii="Univers" w:hAnsi="Univers"/>
          <w:b/>
          <w:sz w:val="20"/>
          <w:szCs w:val="20"/>
        </w:rPr>
      </w:pPr>
      <w:r w:rsidRPr="00485643">
        <w:rPr>
          <w:rFonts w:ascii="Univers" w:hAnsi="Univers"/>
          <w:b/>
          <w:sz w:val="20"/>
          <w:szCs w:val="20"/>
        </w:rPr>
        <w:t xml:space="preserve">RÜCKFRAGEN: </w:t>
      </w:r>
      <w:r w:rsidRPr="00485643">
        <w:rPr>
          <w:rFonts w:ascii="Univers" w:hAnsi="Univers"/>
          <w:b/>
          <w:sz w:val="20"/>
          <w:szCs w:val="20"/>
        </w:rPr>
        <w:tab/>
        <w:t>Anita Baumgartner</w:t>
      </w:r>
    </w:p>
    <w:sectPr w:rsidR="00AA0BEB" w:rsidRPr="0048564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1FEC" w14:textId="77777777" w:rsidR="00BD2693" w:rsidRDefault="00BD2693" w:rsidP="00BD2693">
      <w:pPr>
        <w:spacing w:after="0" w:line="240" w:lineRule="auto"/>
      </w:pPr>
      <w:r>
        <w:separator/>
      </w:r>
    </w:p>
  </w:endnote>
  <w:endnote w:type="continuationSeparator" w:id="0">
    <w:p w14:paraId="71728C70" w14:textId="77777777" w:rsidR="00BD2693" w:rsidRDefault="00BD2693" w:rsidP="00BD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enir LT Std 45 Book">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81BD5" w14:textId="77777777" w:rsidR="00BD2693" w:rsidRDefault="00BD2693" w:rsidP="00BD2693">
      <w:pPr>
        <w:spacing w:after="0" w:line="240" w:lineRule="auto"/>
      </w:pPr>
      <w:r>
        <w:separator/>
      </w:r>
    </w:p>
  </w:footnote>
  <w:footnote w:type="continuationSeparator" w:id="0">
    <w:p w14:paraId="0C1DA61A" w14:textId="77777777" w:rsidR="00BD2693" w:rsidRDefault="00BD2693" w:rsidP="00BD2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5F47" w14:textId="434399ED" w:rsidR="00BD2693" w:rsidRDefault="00BD2693" w:rsidP="00BD2693">
    <w:pPr>
      <w:pStyle w:val="Kopfzeile"/>
      <w:tabs>
        <w:tab w:val="clear" w:pos="9072"/>
      </w:tabs>
      <w:rPr>
        <w:rFonts w:ascii="Avenir LT Std 45 Book" w:hAnsi="Avenir LT Std 45 Book"/>
        <w:sz w:val="20"/>
      </w:rPr>
    </w:pPr>
    <w:r>
      <w:rPr>
        <w:noProof/>
        <w:lang w:eastAsia="de-AT"/>
      </w:rPr>
      <w:drawing>
        <wp:anchor distT="0" distB="0" distL="114300" distR="114300" simplePos="0" relativeHeight="251658240" behindDoc="1" locked="0" layoutInCell="1" allowOverlap="1" wp14:anchorId="52A415B8" wp14:editId="3736599B">
          <wp:simplePos x="0" y="0"/>
          <wp:positionH relativeFrom="column">
            <wp:posOffset>-292735</wp:posOffset>
          </wp:positionH>
          <wp:positionV relativeFrom="paragraph">
            <wp:posOffset>-274320</wp:posOffset>
          </wp:positionV>
          <wp:extent cx="1952625" cy="485775"/>
          <wp:effectExtent l="0" t="0" r="9525" b="9525"/>
          <wp:wrapTight wrapText="bothSides">
            <wp:wrapPolygon edited="0">
              <wp:start x="0" y="0"/>
              <wp:lineTo x="0" y="21176"/>
              <wp:lineTo x="21495" y="21176"/>
              <wp:lineTo x="21495" y="0"/>
              <wp:lineTo x="0" y="0"/>
            </wp:wrapPolygon>
          </wp:wrapTight>
          <wp:docPr id="5" name="Grafik 5" descr="Fohle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ohlenho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Pr="00BD2693">
      <w:rPr>
        <w:rFonts w:ascii="Avenir LT Std 45 Book" w:hAnsi="Avenir LT Std 45 Book"/>
        <w:sz w:val="20"/>
      </w:rPr>
      <w:tab/>
    </w:r>
    <w:r w:rsidRPr="00BD2693">
      <w:rPr>
        <w:rFonts w:ascii="Avenir LT Std 45 Book" w:hAnsi="Avenir LT Std 45 Book"/>
        <w:sz w:val="20"/>
      </w:rPr>
      <w:tab/>
    </w:r>
    <w:r>
      <w:rPr>
        <w:rFonts w:ascii="Avenir LT Std 45 Book" w:hAnsi="Avenir LT Std 45 Book"/>
        <w:sz w:val="20"/>
      </w:rPr>
      <w:t xml:space="preserve">            P</w:t>
    </w:r>
    <w:r w:rsidRPr="00BD2693">
      <w:rPr>
        <w:rFonts w:ascii="Avenir LT Std 45 Book" w:hAnsi="Avenir LT Std 45 Book"/>
        <w:sz w:val="20"/>
      </w:rPr>
      <w:t xml:space="preserve">RESSEINFORMATION | </w:t>
    </w:r>
    <w:r w:rsidR="00902FE9">
      <w:rPr>
        <w:rFonts w:ascii="Avenir LT Std 45 Book" w:hAnsi="Avenir LT Std 45 Book"/>
        <w:sz w:val="20"/>
      </w:rPr>
      <w:t>20</w:t>
    </w:r>
    <w:r w:rsidR="00485643">
      <w:rPr>
        <w:rFonts w:ascii="Avenir LT Std 45 Book" w:hAnsi="Avenir LT Std 45 Book"/>
        <w:sz w:val="20"/>
      </w:rPr>
      <w:t>23</w:t>
    </w:r>
  </w:p>
  <w:p w14:paraId="0FA6D8B3" w14:textId="77777777" w:rsidR="00B36A71" w:rsidRPr="00BD2693" w:rsidRDefault="00B36A71" w:rsidP="00BD2693">
    <w:pPr>
      <w:pStyle w:val="Kopfzeile"/>
      <w:tabs>
        <w:tab w:val="clear" w:pos="9072"/>
      </w:tabs>
      <w:rPr>
        <w:rFonts w:ascii="Avenir LT Std 45 Book" w:hAnsi="Avenir LT Std 45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141E2"/>
    <w:multiLevelType w:val="multilevel"/>
    <w:tmpl w:val="73A6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27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FC"/>
    <w:rsid w:val="00000DEB"/>
    <w:rsid w:val="00007E7A"/>
    <w:rsid w:val="00054036"/>
    <w:rsid w:val="00061EEB"/>
    <w:rsid w:val="000F6653"/>
    <w:rsid w:val="000F694F"/>
    <w:rsid w:val="00114D1C"/>
    <w:rsid w:val="00390B2E"/>
    <w:rsid w:val="003C12E8"/>
    <w:rsid w:val="00427BEF"/>
    <w:rsid w:val="00485643"/>
    <w:rsid w:val="004A5BD3"/>
    <w:rsid w:val="004D1179"/>
    <w:rsid w:val="00575AFC"/>
    <w:rsid w:val="005F6E74"/>
    <w:rsid w:val="00626306"/>
    <w:rsid w:val="00874B79"/>
    <w:rsid w:val="00902FE9"/>
    <w:rsid w:val="00907D4D"/>
    <w:rsid w:val="009C439D"/>
    <w:rsid w:val="00AA0BEB"/>
    <w:rsid w:val="00AA5AEC"/>
    <w:rsid w:val="00B36A71"/>
    <w:rsid w:val="00B97A5D"/>
    <w:rsid w:val="00BD2693"/>
    <w:rsid w:val="00C14388"/>
    <w:rsid w:val="00D362AA"/>
    <w:rsid w:val="00D8331B"/>
    <w:rsid w:val="00ED02F4"/>
    <w:rsid w:val="00F10B48"/>
    <w:rsid w:val="00F60E94"/>
    <w:rsid w:val="00FA58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233F6F"/>
  <w15:docId w15:val="{0406D573-7A97-4E3D-AC97-4E72A998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75A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575AF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5AFC"/>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575AFC"/>
    <w:rPr>
      <w:rFonts w:ascii="Times New Roman" w:eastAsia="Times New Roman" w:hAnsi="Times New Roman" w:cs="Times New Roman"/>
      <w:b/>
      <w:bCs/>
      <w:sz w:val="36"/>
      <w:szCs w:val="36"/>
      <w:lang w:eastAsia="de-AT"/>
    </w:rPr>
  </w:style>
  <w:style w:type="paragraph" w:customStyle="1" w:styleId="cmstext">
    <w:name w:val="cmstext"/>
    <w:basedOn w:val="Standard"/>
    <w:rsid w:val="00575AF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575A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AFC"/>
    <w:rPr>
      <w:rFonts w:ascii="Tahoma" w:hAnsi="Tahoma" w:cs="Tahoma"/>
      <w:sz w:val="16"/>
      <w:szCs w:val="16"/>
    </w:rPr>
  </w:style>
  <w:style w:type="paragraph" w:styleId="Kopfzeile">
    <w:name w:val="header"/>
    <w:basedOn w:val="Standard"/>
    <w:link w:val="KopfzeileZchn"/>
    <w:uiPriority w:val="99"/>
    <w:unhideWhenUsed/>
    <w:rsid w:val="00BD26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2693"/>
  </w:style>
  <w:style w:type="paragraph" w:styleId="Fuzeile">
    <w:name w:val="footer"/>
    <w:basedOn w:val="Standard"/>
    <w:link w:val="FuzeileZchn"/>
    <w:uiPriority w:val="99"/>
    <w:unhideWhenUsed/>
    <w:rsid w:val="00BD26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2693"/>
  </w:style>
  <w:style w:type="character" w:styleId="Hyperlink">
    <w:name w:val="Hyperlink"/>
    <w:rsid w:val="00BD2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27758">
      <w:bodyDiv w:val="1"/>
      <w:marLeft w:val="0"/>
      <w:marRight w:val="0"/>
      <w:marTop w:val="0"/>
      <w:marBottom w:val="0"/>
      <w:divBdr>
        <w:top w:val="none" w:sz="0" w:space="0" w:color="auto"/>
        <w:left w:val="none" w:sz="0" w:space="0" w:color="auto"/>
        <w:bottom w:val="none" w:sz="0" w:space="0" w:color="auto"/>
        <w:right w:val="none" w:sz="0" w:space="0" w:color="auto"/>
      </w:divBdr>
    </w:div>
    <w:div w:id="999694080">
      <w:bodyDiv w:val="1"/>
      <w:marLeft w:val="0"/>
      <w:marRight w:val="0"/>
      <w:marTop w:val="0"/>
      <w:marBottom w:val="0"/>
      <w:divBdr>
        <w:top w:val="none" w:sz="0" w:space="0" w:color="auto"/>
        <w:left w:val="none" w:sz="0" w:space="0" w:color="auto"/>
        <w:bottom w:val="none" w:sz="0" w:space="0" w:color="auto"/>
        <w:right w:val="none" w:sz="0" w:space="0" w:color="auto"/>
      </w:divBdr>
    </w:div>
    <w:div w:id="1016343242">
      <w:bodyDiv w:val="1"/>
      <w:marLeft w:val="0"/>
      <w:marRight w:val="0"/>
      <w:marTop w:val="0"/>
      <w:marBottom w:val="0"/>
      <w:divBdr>
        <w:top w:val="none" w:sz="0" w:space="0" w:color="auto"/>
        <w:left w:val="none" w:sz="0" w:space="0" w:color="auto"/>
        <w:bottom w:val="none" w:sz="0" w:space="0" w:color="auto"/>
        <w:right w:val="none" w:sz="0" w:space="0" w:color="auto"/>
      </w:divBdr>
      <w:divsChild>
        <w:div w:id="1360625064">
          <w:marLeft w:val="0"/>
          <w:marRight w:val="0"/>
          <w:marTop w:val="0"/>
          <w:marBottom w:val="0"/>
          <w:divBdr>
            <w:top w:val="none" w:sz="0" w:space="0" w:color="auto"/>
            <w:left w:val="none" w:sz="0" w:space="0" w:color="auto"/>
            <w:bottom w:val="none" w:sz="0" w:space="0" w:color="auto"/>
            <w:right w:val="none" w:sz="0" w:space="0" w:color="auto"/>
          </w:divBdr>
          <w:divsChild>
            <w:div w:id="910429754">
              <w:marLeft w:val="150"/>
              <w:marRight w:val="75"/>
              <w:marTop w:val="0"/>
              <w:marBottom w:val="0"/>
              <w:divBdr>
                <w:top w:val="none" w:sz="0" w:space="0" w:color="auto"/>
                <w:left w:val="none" w:sz="0" w:space="0" w:color="auto"/>
                <w:bottom w:val="none" w:sz="0" w:space="0" w:color="auto"/>
                <w:right w:val="none" w:sz="0" w:space="0" w:color="auto"/>
              </w:divBdr>
            </w:div>
            <w:div w:id="1201625332">
              <w:marLeft w:val="150"/>
              <w:marRight w:val="75"/>
              <w:marTop w:val="0"/>
              <w:marBottom w:val="0"/>
              <w:divBdr>
                <w:top w:val="none" w:sz="0" w:space="0" w:color="auto"/>
                <w:left w:val="none" w:sz="0" w:space="0" w:color="auto"/>
                <w:bottom w:val="none" w:sz="0" w:space="0" w:color="auto"/>
                <w:right w:val="none" w:sz="0" w:space="0" w:color="auto"/>
              </w:divBdr>
            </w:div>
            <w:div w:id="672150842">
              <w:marLeft w:val="150"/>
              <w:marRight w:val="75"/>
              <w:marTop w:val="0"/>
              <w:marBottom w:val="0"/>
              <w:divBdr>
                <w:top w:val="none" w:sz="0" w:space="0" w:color="auto"/>
                <w:left w:val="none" w:sz="0" w:space="0" w:color="auto"/>
                <w:bottom w:val="none" w:sz="0" w:space="0" w:color="auto"/>
                <w:right w:val="none" w:sz="0" w:space="0" w:color="auto"/>
              </w:divBdr>
            </w:div>
            <w:div w:id="45221047">
              <w:marLeft w:val="150"/>
              <w:marRight w:val="75"/>
              <w:marTop w:val="0"/>
              <w:marBottom w:val="0"/>
              <w:divBdr>
                <w:top w:val="none" w:sz="0" w:space="0" w:color="auto"/>
                <w:left w:val="none" w:sz="0" w:space="0" w:color="auto"/>
                <w:bottom w:val="none" w:sz="0" w:space="0" w:color="auto"/>
                <w:right w:val="none" w:sz="0" w:space="0" w:color="auto"/>
              </w:divBdr>
            </w:div>
            <w:div w:id="1692411031">
              <w:marLeft w:val="150"/>
              <w:marRight w:val="75"/>
              <w:marTop w:val="0"/>
              <w:marBottom w:val="0"/>
              <w:divBdr>
                <w:top w:val="none" w:sz="0" w:space="0" w:color="auto"/>
                <w:left w:val="none" w:sz="0" w:space="0" w:color="auto"/>
                <w:bottom w:val="none" w:sz="0" w:space="0" w:color="auto"/>
                <w:right w:val="none" w:sz="0" w:space="0" w:color="auto"/>
              </w:divBdr>
            </w:div>
            <w:div w:id="1243031798">
              <w:marLeft w:val="150"/>
              <w:marRight w:val="75"/>
              <w:marTop w:val="0"/>
              <w:marBottom w:val="0"/>
              <w:divBdr>
                <w:top w:val="none" w:sz="0" w:space="0" w:color="auto"/>
                <w:left w:val="none" w:sz="0" w:space="0" w:color="auto"/>
                <w:bottom w:val="none" w:sz="0" w:space="0" w:color="auto"/>
                <w:right w:val="none" w:sz="0" w:space="0" w:color="auto"/>
              </w:divBdr>
            </w:div>
            <w:div w:id="1771852674">
              <w:marLeft w:val="150"/>
              <w:marRight w:val="75"/>
              <w:marTop w:val="0"/>
              <w:marBottom w:val="0"/>
              <w:divBdr>
                <w:top w:val="none" w:sz="0" w:space="0" w:color="auto"/>
                <w:left w:val="none" w:sz="0" w:space="0" w:color="auto"/>
                <w:bottom w:val="none" w:sz="0" w:space="0" w:color="auto"/>
                <w:right w:val="none" w:sz="0" w:space="0" w:color="auto"/>
              </w:divBdr>
            </w:div>
            <w:div w:id="1375275288">
              <w:marLeft w:val="150"/>
              <w:marRight w:val="75"/>
              <w:marTop w:val="0"/>
              <w:marBottom w:val="0"/>
              <w:divBdr>
                <w:top w:val="none" w:sz="0" w:space="0" w:color="auto"/>
                <w:left w:val="none" w:sz="0" w:space="0" w:color="auto"/>
                <w:bottom w:val="none" w:sz="0" w:space="0" w:color="auto"/>
                <w:right w:val="none" w:sz="0" w:space="0" w:color="auto"/>
              </w:divBdr>
            </w:div>
            <w:div w:id="2012414542">
              <w:marLeft w:val="150"/>
              <w:marRight w:val="75"/>
              <w:marTop w:val="0"/>
              <w:marBottom w:val="0"/>
              <w:divBdr>
                <w:top w:val="none" w:sz="0" w:space="0" w:color="auto"/>
                <w:left w:val="none" w:sz="0" w:space="0" w:color="auto"/>
                <w:bottom w:val="none" w:sz="0" w:space="0" w:color="auto"/>
                <w:right w:val="none" w:sz="0" w:space="0" w:color="auto"/>
              </w:divBdr>
            </w:div>
            <w:div w:id="2063096595">
              <w:marLeft w:val="150"/>
              <w:marRight w:val="75"/>
              <w:marTop w:val="0"/>
              <w:marBottom w:val="0"/>
              <w:divBdr>
                <w:top w:val="none" w:sz="0" w:space="0" w:color="auto"/>
                <w:left w:val="none" w:sz="0" w:space="0" w:color="auto"/>
                <w:bottom w:val="none" w:sz="0" w:space="0" w:color="auto"/>
                <w:right w:val="none" w:sz="0" w:space="0" w:color="auto"/>
              </w:divBdr>
            </w:div>
            <w:div w:id="72821297">
              <w:marLeft w:val="150"/>
              <w:marRight w:val="75"/>
              <w:marTop w:val="0"/>
              <w:marBottom w:val="0"/>
              <w:divBdr>
                <w:top w:val="none" w:sz="0" w:space="0" w:color="auto"/>
                <w:left w:val="none" w:sz="0" w:space="0" w:color="auto"/>
                <w:bottom w:val="none" w:sz="0" w:space="0" w:color="auto"/>
                <w:right w:val="none" w:sz="0" w:space="0" w:color="auto"/>
              </w:divBdr>
            </w:div>
            <w:div w:id="626468516">
              <w:marLeft w:val="150"/>
              <w:marRight w:val="75"/>
              <w:marTop w:val="0"/>
              <w:marBottom w:val="0"/>
              <w:divBdr>
                <w:top w:val="none" w:sz="0" w:space="0" w:color="auto"/>
                <w:left w:val="none" w:sz="0" w:space="0" w:color="auto"/>
                <w:bottom w:val="none" w:sz="0" w:space="0" w:color="auto"/>
                <w:right w:val="none" w:sz="0" w:space="0" w:color="auto"/>
              </w:divBdr>
            </w:div>
            <w:div w:id="2107655119">
              <w:marLeft w:val="150"/>
              <w:marRight w:val="75"/>
              <w:marTop w:val="0"/>
              <w:marBottom w:val="0"/>
              <w:divBdr>
                <w:top w:val="none" w:sz="0" w:space="0" w:color="auto"/>
                <w:left w:val="none" w:sz="0" w:space="0" w:color="auto"/>
                <w:bottom w:val="none" w:sz="0" w:space="0" w:color="auto"/>
                <w:right w:val="none" w:sz="0" w:space="0" w:color="auto"/>
              </w:divBdr>
            </w:div>
            <w:div w:id="79251913">
              <w:marLeft w:val="150"/>
              <w:marRight w:val="75"/>
              <w:marTop w:val="0"/>
              <w:marBottom w:val="0"/>
              <w:divBdr>
                <w:top w:val="none" w:sz="0" w:space="0" w:color="auto"/>
                <w:left w:val="none" w:sz="0" w:space="0" w:color="auto"/>
                <w:bottom w:val="none" w:sz="0" w:space="0" w:color="auto"/>
                <w:right w:val="none" w:sz="0" w:space="0" w:color="auto"/>
              </w:divBdr>
            </w:div>
            <w:div w:id="1113668120">
              <w:marLeft w:val="150"/>
              <w:marRight w:val="75"/>
              <w:marTop w:val="0"/>
              <w:marBottom w:val="0"/>
              <w:divBdr>
                <w:top w:val="none" w:sz="0" w:space="0" w:color="auto"/>
                <w:left w:val="none" w:sz="0" w:space="0" w:color="auto"/>
                <w:bottom w:val="none" w:sz="0" w:space="0" w:color="auto"/>
                <w:right w:val="none" w:sz="0" w:space="0" w:color="auto"/>
              </w:divBdr>
            </w:div>
            <w:div w:id="973490234">
              <w:marLeft w:val="150"/>
              <w:marRight w:val="75"/>
              <w:marTop w:val="0"/>
              <w:marBottom w:val="0"/>
              <w:divBdr>
                <w:top w:val="none" w:sz="0" w:space="0" w:color="auto"/>
                <w:left w:val="none" w:sz="0" w:space="0" w:color="auto"/>
                <w:bottom w:val="none" w:sz="0" w:space="0" w:color="auto"/>
                <w:right w:val="none" w:sz="0" w:space="0" w:color="auto"/>
              </w:divBdr>
            </w:div>
            <w:div w:id="2138908031">
              <w:marLeft w:val="150"/>
              <w:marRight w:val="75"/>
              <w:marTop w:val="0"/>
              <w:marBottom w:val="0"/>
              <w:divBdr>
                <w:top w:val="none" w:sz="0" w:space="0" w:color="auto"/>
                <w:left w:val="none" w:sz="0" w:space="0" w:color="auto"/>
                <w:bottom w:val="none" w:sz="0" w:space="0" w:color="auto"/>
                <w:right w:val="none" w:sz="0" w:space="0" w:color="auto"/>
              </w:divBdr>
            </w:div>
            <w:div w:id="168370639">
              <w:marLeft w:val="150"/>
              <w:marRight w:val="75"/>
              <w:marTop w:val="0"/>
              <w:marBottom w:val="0"/>
              <w:divBdr>
                <w:top w:val="none" w:sz="0" w:space="0" w:color="auto"/>
                <w:left w:val="none" w:sz="0" w:space="0" w:color="auto"/>
                <w:bottom w:val="none" w:sz="0" w:space="0" w:color="auto"/>
                <w:right w:val="none" w:sz="0" w:space="0" w:color="auto"/>
              </w:divBdr>
            </w:div>
            <w:div w:id="141850928">
              <w:marLeft w:val="150"/>
              <w:marRight w:val="75"/>
              <w:marTop w:val="0"/>
              <w:marBottom w:val="0"/>
              <w:divBdr>
                <w:top w:val="none" w:sz="0" w:space="0" w:color="auto"/>
                <w:left w:val="none" w:sz="0" w:space="0" w:color="auto"/>
                <w:bottom w:val="none" w:sz="0" w:space="0" w:color="auto"/>
                <w:right w:val="none" w:sz="0" w:space="0" w:color="auto"/>
              </w:divBdr>
            </w:div>
            <w:div w:id="1203129423">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flinger-tiro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F70F-0CD3-44C4-9615-BDFD9A6F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Privat</cp:lastModifiedBy>
  <cp:revision>2</cp:revision>
  <cp:lastPrinted>2017-08-23T14:10:00Z</cp:lastPrinted>
  <dcterms:created xsi:type="dcterms:W3CDTF">2023-04-18T08:11:00Z</dcterms:created>
  <dcterms:modified xsi:type="dcterms:W3CDTF">2023-04-18T08:11:00Z</dcterms:modified>
</cp:coreProperties>
</file>